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A5" w:rsidRPr="00A027A0" w:rsidRDefault="006014C4" w:rsidP="0055570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7A0">
        <w:rPr>
          <w:rFonts w:ascii="Times New Roman" w:hAnsi="Times New Roman" w:cs="Times New Roman"/>
          <w:b/>
          <w:sz w:val="28"/>
          <w:szCs w:val="28"/>
        </w:rPr>
        <w:t xml:space="preserve">План работы РМО учителей </w:t>
      </w:r>
      <w:r w:rsidR="00555703" w:rsidRPr="00A027A0">
        <w:rPr>
          <w:rFonts w:ascii="Times New Roman" w:hAnsi="Times New Roman" w:cs="Times New Roman"/>
          <w:b/>
          <w:sz w:val="28"/>
          <w:szCs w:val="28"/>
        </w:rPr>
        <w:t>хим</w:t>
      </w:r>
      <w:r w:rsidRPr="00A027A0">
        <w:rPr>
          <w:rFonts w:ascii="Times New Roman" w:hAnsi="Times New Roman" w:cs="Times New Roman"/>
          <w:b/>
          <w:sz w:val="28"/>
          <w:szCs w:val="28"/>
        </w:rPr>
        <w:t xml:space="preserve">ии </w:t>
      </w:r>
      <w:proofErr w:type="spellStart"/>
      <w:r w:rsidRPr="00A027A0">
        <w:rPr>
          <w:rFonts w:ascii="Times New Roman" w:hAnsi="Times New Roman" w:cs="Times New Roman"/>
          <w:b/>
          <w:sz w:val="28"/>
          <w:szCs w:val="28"/>
        </w:rPr>
        <w:t>Адамовского</w:t>
      </w:r>
      <w:proofErr w:type="spellEnd"/>
      <w:r w:rsidRPr="00A027A0">
        <w:rPr>
          <w:rFonts w:ascii="Times New Roman" w:hAnsi="Times New Roman" w:cs="Times New Roman"/>
          <w:b/>
          <w:sz w:val="28"/>
          <w:szCs w:val="28"/>
        </w:rPr>
        <w:t xml:space="preserve"> района на  20</w:t>
      </w:r>
      <w:r w:rsidR="003824E4">
        <w:rPr>
          <w:rFonts w:ascii="Times New Roman" w:hAnsi="Times New Roman" w:cs="Times New Roman"/>
          <w:b/>
          <w:sz w:val="28"/>
          <w:szCs w:val="28"/>
        </w:rPr>
        <w:t>2</w:t>
      </w:r>
      <w:r w:rsidR="002A118A">
        <w:rPr>
          <w:rFonts w:ascii="Times New Roman" w:hAnsi="Times New Roman" w:cs="Times New Roman"/>
          <w:b/>
          <w:sz w:val="28"/>
          <w:szCs w:val="28"/>
        </w:rPr>
        <w:t>1</w:t>
      </w:r>
      <w:r w:rsidRPr="00A027A0">
        <w:rPr>
          <w:rFonts w:ascii="Times New Roman" w:hAnsi="Times New Roman" w:cs="Times New Roman"/>
          <w:b/>
          <w:sz w:val="28"/>
          <w:szCs w:val="28"/>
        </w:rPr>
        <w:t>-202</w:t>
      </w:r>
      <w:r w:rsidR="002A118A">
        <w:rPr>
          <w:rFonts w:ascii="Times New Roman" w:hAnsi="Times New Roman" w:cs="Times New Roman"/>
          <w:b/>
          <w:sz w:val="28"/>
          <w:szCs w:val="28"/>
        </w:rPr>
        <w:t>2</w:t>
      </w:r>
      <w:r w:rsidRPr="00A027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27A0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A027A0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A027A0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982CD2" w:rsidRPr="00982CD2" w:rsidRDefault="001410A5" w:rsidP="001410A5">
      <w:pPr>
        <w:pStyle w:val="a4"/>
        <w:rPr>
          <w:b/>
          <w:color w:val="000000"/>
          <w:sz w:val="28"/>
          <w:szCs w:val="28"/>
        </w:rPr>
      </w:pPr>
      <w:r w:rsidRPr="00A027A0">
        <w:rPr>
          <w:color w:val="000000"/>
          <w:sz w:val="28"/>
          <w:szCs w:val="28"/>
        </w:rPr>
        <w:t>Методическая тема на 20</w:t>
      </w:r>
      <w:r w:rsidR="003824E4">
        <w:rPr>
          <w:color w:val="000000"/>
          <w:sz w:val="28"/>
          <w:szCs w:val="28"/>
        </w:rPr>
        <w:t>2</w:t>
      </w:r>
      <w:r w:rsidR="002A118A">
        <w:rPr>
          <w:color w:val="000000"/>
          <w:sz w:val="28"/>
          <w:szCs w:val="28"/>
        </w:rPr>
        <w:t>1</w:t>
      </w:r>
      <w:r w:rsidRPr="00A027A0">
        <w:rPr>
          <w:color w:val="000000"/>
          <w:sz w:val="28"/>
          <w:szCs w:val="28"/>
        </w:rPr>
        <w:t>-202</w:t>
      </w:r>
      <w:r w:rsidR="002A118A">
        <w:rPr>
          <w:color w:val="000000"/>
          <w:sz w:val="28"/>
          <w:szCs w:val="28"/>
        </w:rPr>
        <w:t>2</w:t>
      </w:r>
      <w:r w:rsidRPr="00A027A0">
        <w:rPr>
          <w:color w:val="000000"/>
          <w:sz w:val="28"/>
          <w:szCs w:val="28"/>
        </w:rPr>
        <w:t xml:space="preserve"> учебный год: </w:t>
      </w:r>
      <w:r w:rsidR="00982CD2">
        <w:rPr>
          <w:color w:val="000000"/>
          <w:sz w:val="28"/>
          <w:szCs w:val="28"/>
        </w:rPr>
        <w:t>«</w:t>
      </w:r>
      <w:r w:rsidR="00982CD2" w:rsidRPr="00982CD2">
        <w:rPr>
          <w:color w:val="000000"/>
          <w:sz w:val="28"/>
          <w:szCs w:val="28"/>
        </w:rPr>
        <w:t>Формирование компетенций педагогов и руководителей ОО как основа повышения качества образования,</w:t>
      </w:r>
      <w:r w:rsidR="00982CD2">
        <w:rPr>
          <w:color w:val="000000"/>
          <w:sz w:val="28"/>
          <w:szCs w:val="28"/>
        </w:rPr>
        <w:t xml:space="preserve"> </w:t>
      </w:r>
      <w:r w:rsidR="00982CD2" w:rsidRPr="00982CD2">
        <w:rPr>
          <w:color w:val="000000"/>
          <w:sz w:val="28"/>
          <w:szCs w:val="28"/>
        </w:rPr>
        <w:t xml:space="preserve">эффективной </w:t>
      </w:r>
      <w:r w:rsidR="00982CD2">
        <w:rPr>
          <w:color w:val="000000"/>
          <w:sz w:val="28"/>
          <w:szCs w:val="28"/>
        </w:rPr>
        <w:t xml:space="preserve"> </w:t>
      </w:r>
      <w:r w:rsidR="00982CD2" w:rsidRPr="00982CD2">
        <w:rPr>
          <w:color w:val="000000"/>
          <w:sz w:val="28"/>
          <w:szCs w:val="28"/>
        </w:rPr>
        <w:t>реализации федеральных государственных образовательных стандартов</w:t>
      </w:r>
      <w:r w:rsidR="00982CD2">
        <w:rPr>
          <w:b/>
          <w:color w:val="000000"/>
          <w:sz w:val="28"/>
          <w:szCs w:val="28"/>
        </w:rPr>
        <w:t>»</w:t>
      </w:r>
      <w:r w:rsidR="00982CD2" w:rsidRPr="00982CD2">
        <w:rPr>
          <w:b/>
          <w:color w:val="000000"/>
          <w:sz w:val="28"/>
          <w:szCs w:val="28"/>
        </w:rPr>
        <w:t>.</w:t>
      </w:r>
    </w:p>
    <w:p w:rsidR="001410A5" w:rsidRPr="00A027A0" w:rsidRDefault="001410A5" w:rsidP="001410A5">
      <w:pPr>
        <w:pStyle w:val="a4"/>
        <w:rPr>
          <w:color w:val="000000"/>
          <w:sz w:val="28"/>
          <w:szCs w:val="28"/>
        </w:rPr>
      </w:pPr>
      <w:r w:rsidRPr="00A027A0">
        <w:rPr>
          <w:color w:val="000000"/>
          <w:sz w:val="28"/>
          <w:szCs w:val="28"/>
        </w:rPr>
        <w:t xml:space="preserve">Цель: </w:t>
      </w:r>
      <w:proofErr w:type="gramStart"/>
      <w:r w:rsidRPr="00A027A0">
        <w:rPr>
          <w:color w:val="000000"/>
          <w:sz w:val="28"/>
          <w:szCs w:val="28"/>
        </w:rPr>
        <w:t xml:space="preserve">Обеспечение профессиональной готовности педагога к включению в систему непрерывного профессионального развития в условиях введения Национальной системы профессионального роста педагогических работников НСПРПР). </w:t>
      </w:r>
      <w:proofErr w:type="gramEnd"/>
    </w:p>
    <w:p w:rsidR="00B84F0E" w:rsidRDefault="005D4A0D" w:rsidP="00B84F0E">
      <w:pPr>
        <w:jc w:val="both"/>
      </w:pPr>
      <w:r w:rsidRPr="00D83FAA">
        <w:rPr>
          <w:rFonts w:ascii="Times New Roman" w:hAnsi="Times New Roman" w:cs="Times New Roman"/>
          <w:i/>
          <w:iCs/>
          <w:sz w:val="28"/>
          <w:szCs w:val="28"/>
        </w:rPr>
        <w:t xml:space="preserve">Задачи: </w:t>
      </w:r>
      <w:r w:rsidR="00D83FAA" w:rsidRPr="00D83FAA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982CD2" w:rsidRPr="00982CD2" w:rsidRDefault="00982CD2" w:rsidP="00982CD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82CD2">
        <w:rPr>
          <w:rFonts w:ascii="Times New Roman" w:hAnsi="Times New Roman" w:cs="Times New Roman"/>
          <w:sz w:val="28"/>
          <w:szCs w:val="28"/>
        </w:rPr>
        <w:t>Совершенствовать работу по поддержанию творческой среды, развитию способностей каждого ребенка, стимулированию и  выявлению достижений одаренных детей, расширять возможности самореализации талантливых детей через создание  единого образовательного пространства;</w:t>
      </w:r>
    </w:p>
    <w:p w:rsidR="00982CD2" w:rsidRPr="00982CD2" w:rsidRDefault="00982CD2" w:rsidP="00982CD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CD2">
        <w:rPr>
          <w:rFonts w:ascii="Times New Roman" w:hAnsi="Times New Roman" w:cs="Times New Roman"/>
          <w:sz w:val="28"/>
          <w:szCs w:val="28"/>
        </w:rPr>
        <w:t xml:space="preserve">Оказывать методическую поддержку в осуществлении образовательного процесса, повышении эффективности развития инновационной деятельности в области образования; </w:t>
      </w:r>
    </w:p>
    <w:p w:rsidR="00982CD2" w:rsidRPr="00982CD2" w:rsidRDefault="00982CD2" w:rsidP="00982CD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CD2">
        <w:rPr>
          <w:rFonts w:ascii="Times New Roman" w:hAnsi="Times New Roman" w:cs="Times New Roman"/>
          <w:sz w:val="28"/>
          <w:szCs w:val="28"/>
        </w:rPr>
        <w:t>Продолжать работу по реализации целостной системы непрерывного  дополнительного профессионального  роста педагогических кадров;</w:t>
      </w:r>
    </w:p>
    <w:p w:rsidR="00982CD2" w:rsidRPr="00982CD2" w:rsidRDefault="00982CD2" w:rsidP="00982CD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CD2">
        <w:rPr>
          <w:rFonts w:ascii="Times New Roman" w:hAnsi="Times New Roman" w:cs="Times New Roman"/>
          <w:sz w:val="28"/>
          <w:szCs w:val="28"/>
        </w:rPr>
        <w:t xml:space="preserve">Повышать престиж труда педагогов и усиливать ответственность за конечные результаты деятельности, качественное усовершенствование кадрового состава системы образования; </w:t>
      </w:r>
    </w:p>
    <w:p w:rsidR="00982CD2" w:rsidRPr="00982CD2" w:rsidRDefault="00982CD2" w:rsidP="00982CD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CD2">
        <w:rPr>
          <w:rFonts w:ascii="Times New Roman" w:hAnsi="Times New Roman" w:cs="Times New Roman"/>
          <w:sz w:val="28"/>
          <w:szCs w:val="28"/>
        </w:rPr>
        <w:t>Совершенствовать формы изучения, обобщения и пропаганды педагогического опыта и управленческой деятельности в системе образования; создание мотивационных условий, благоприятных для профессионального развития педагога;</w:t>
      </w:r>
    </w:p>
    <w:p w:rsidR="00982CD2" w:rsidRPr="00982CD2" w:rsidRDefault="00982CD2" w:rsidP="00982CD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CD2">
        <w:rPr>
          <w:rFonts w:ascii="Times New Roman" w:hAnsi="Times New Roman" w:cs="Times New Roman"/>
          <w:sz w:val="28"/>
          <w:szCs w:val="28"/>
        </w:rPr>
        <w:lastRenderedPageBreak/>
        <w:t>Обеспечивать методическое сопровождение и поддержку образовательным учреждениям по введению  и реализации федеральных государственных образовательных стандартов общего образования;</w:t>
      </w:r>
    </w:p>
    <w:p w:rsidR="00982CD2" w:rsidRPr="00982CD2" w:rsidRDefault="00982CD2" w:rsidP="00982CD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CD2">
        <w:rPr>
          <w:rFonts w:ascii="Times New Roman" w:hAnsi="Times New Roman" w:cs="Times New Roman"/>
          <w:sz w:val="28"/>
          <w:szCs w:val="28"/>
        </w:rPr>
        <w:t>Удовлетворять информационные, учебно-методические, образовательные потребности педагогических работников образовательных учреждений;</w:t>
      </w:r>
    </w:p>
    <w:p w:rsidR="00982CD2" w:rsidRPr="00982CD2" w:rsidRDefault="00982CD2" w:rsidP="00982CD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CD2">
        <w:rPr>
          <w:rFonts w:ascii="Times New Roman" w:hAnsi="Times New Roman" w:cs="Times New Roman"/>
          <w:sz w:val="28"/>
          <w:szCs w:val="28"/>
        </w:rPr>
        <w:t xml:space="preserve">Обеспечивать  профессиональную подготовленность и </w:t>
      </w:r>
      <w:proofErr w:type="spellStart"/>
      <w:r w:rsidRPr="00982CD2">
        <w:rPr>
          <w:rFonts w:ascii="Times New Roman" w:hAnsi="Times New Roman" w:cs="Times New Roman"/>
          <w:sz w:val="28"/>
          <w:szCs w:val="28"/>
        </w:rPr>
        <w:t>мотивированность</w:t>
      </w:r>
      <w:proofErr w:type="spellEnd"/>
      <w:r w:rsidRPr="00982CD2">
        <w:rPr>
          <w:rFonts w:ascii="Times New Roman" w:hAnsi="Times New Roman" w:cs="Times New Roman"/>
          <w:sz w:val="28"/>
          <w:szCs w:val="28"/>
        </w:rPr>
        <w:t xml:space="preserve"> руководителей и педагогов к решению новых профессиональных задач, инноваций в рамках национального проекта «Образование»;</w:t>
      </w:r>
    </w:p>
    <w:p w:rsidR="00982CD2" w:rsidRPr="00982CD2" w:rsidRDefault="00982CD2" w:rsidP="00982CD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CD2">
        <w:rPr>
          <w:rFonts w:ascii="Times New Roman" w:hAnsi="Times New Roman" w:cs="Times New Roman"/>
          <w:sz w:val="28"/>
          <w:szCs w:val="28"/>
        </w:rPr>
        <w:t xml:space="preserve"> Внедрять инновации, эффективные технологии в образовательный процесс.</w:t>
      </w:r>
    </w:p>
    <w:p w:rsidR="00982CD2" w:rsidRPr="00982CD2" w:rsidRDefault="00982CD2" w:rsidP="00982CD2">
      <w:pPr>
        <w:jc w:val="both"/>
        <w:rPr>
          <w:rFonts w:ascii="Times New Roman" w:hAnsi="Times New Roman" w:cs="Times New Roman"/>
          <w:sz w:val="28"/>
          <w:szCs w:val="28"/>
        </w:rPr>
      </w:pPr>
      <w:r w:rsidRPr="00982CD2">
        <w:rPr>
          <w:rFonts w:ascii="Times New Roman" w:hAnsi="Times New Roman" w:cs="Times New Roman"/>
          <w:sz w:val="28"/>
          <w:szCs w:val="28"/>
        </w:rPr>
        <w:t xml:space="preserve">        Осуществлять мониторинг образовательных результатов, содержание Интернет сайтов образовательных учреждений.</w:t>
      </w:r>
    </w:p>
    <w:p w:rsidR="00D83FAA" w:rsidRPr="00B84F0E" w:rsidRDefault="00982CD2" w:rsidP="00982CD2">
      <w:pPr>
        <w:jc w:val="both"/>
        <w:rPr>
          <w:rFonts w:ascii="Times New Roman" w:hAnsi="Times New Roman" w:cs="Times New Roman"/>
          <w:sz w:val="28"/>
          <w:szCs w:val="28"/>
        </w:rPr>
      </w:pPr>
      <w:r w:rsidRPr="00982CD2">
        <w:rPr>
          <w:rFonts w:ascii="Times New Roman" w:hAnsi="Times New Roman" w:cs="Times New Roman"/>
          <w:sz w:val="28"/>
          <w:szCs w:val="28"/>
        </w:rPr>
        <w:t>Координировать деятельность районных методических объединений учителей-предметников.</w:t>
      </w:r>
    </w:p>
    <w:p w:rsidR="005D4A0D" w:rsidRPr="00D83FAA" w:rsidRDefault="005D4A0D" w:rsidP="00B84F0E">
      <w:pPr>
        <w:pStyle w:val="a4"/>
        <w:ind w:right="395"/>
        <w:rPr>
          <w:color w:val="000000"/>
          <w:sz w:val="28"/>
          <w:szCs w:val="28"/>
        </w:rPr>
      </w:pPr>
    </w:p>
    <w:p w:rsidR="006014C4" w:rsidRDefault="006014C4" w:rsidP="005D4A0D">
      <w:pPr>
        <w:pStyle w:val="Default"/>
        <w:rPr>
          <w:sz w:val="28"/>
          <w:szCs w:val="28"/>
        </w:rPr>
      </w:pPr>
    </w:p>
    <w:p w:rsidR="00292801" w:rsidRDefault="00292801" w:rsidP="005D4A0D">
      <w:pPr>
        <w:pStyle w:val="Default"/>
        <w:rPr>
          <w:sz w:val="28"/>
          <w:szCs w:val="28"/>
        </w:rPr>
      </w:pPr>
    </w:p>
    <w:p w:rsidR="00292801" w:rsidRDefault="00292801" w:rsidP="005D4A0D">
      <w:pPr>
        <w:pStyle w:val="Default"/>
        <w:rPr>
          <w:sz w:val="28"/>
          <w:szCs w:val="28"/>
        </w:rPr>
      </w:pPr>
    </w:p>
    <w:p w:rsidR="00292801" w:rsidRDefault="00292801" w:rsidP="005D4A0D">
      <w:pPr>
        <w:pStyle w:val="Default"/>
        <w:rPr>
          <w:sz w:val="28"/>
          <w:szCs w:val="28"/>
        </w:rPr>
      </w:pPr>
    </w:p>
    <w:p w:rsidR="00292801" w:rsidRDefault="00292801" w:rsidP="005D4A0D">
      <w:pPr>
        <w:pStyle w:val="Default"/>
        <w:rPr>
          <w:sz w:val="28"/>
          <w:szCs w:val="28"/>
        </w:rPr>
      </w:pPr>
    </w:p>
    <w:p w:rsidR="00292801" w:rsidRDefault="00292801" w:rsidP="005D4A0D">
      <w:pPr>
        <w:pStyle w:val="Default"/>
        <w:rPr>
          <w:sz w:val="28"/>
          <w:szCs w:val="28"/>
        </w:rPr>
      </w:pPr>
    </w:p>
    <w:p w:rsidR="00292801" w:rsidRDefault="00292801" w:rsidP="005D4A0D">
      <w:pPr>
        <w:pStyle w:val="Default"/>
        <w:rPr>
          <w:sz w:val="28"/>
          <w:szCs w:val="28"/>
        </w:rPr>
      </w:pPr>
    </w:p>
    <w:p w:rsidR="00982CD2" w:rsidRDefault="00982CD2" w:rsidP="005D4A0D">
      <w:pPr>
        <w:pStyle w:val="Default"/>
        <w:rPr>
          <w:sz w:val="28"/>
          <w:szCs w:val="28"/>
        </w:rPr>
      </w:pPr>
    </w:p>
    <w:p w:rsidR="00982CD2" w:rsidRDefault="00982CD2" w:rsidP="005D4A0D">
      <w:pPr>
        <w:pStyle w:val="Default"/>
        <w:rPr>
          <w:sz w:val="28"/>
          <w:szCs w:val="28"/>
        </w:rPr>
      </w:pPr>
    </w:p>
    <w:p w:rsidR="00982CD2" w:rsidRDefault="00982CD2" w:rsidP="005D4A0D">
      <w:pPr>
        <w:pStyle w:val="Default"/>
        <w:rPr>
          <w:sz w:val="28"/>
          <w:szCs w:val="28"/>
        </w:rPr>
      </w:pPr>
    </w:p>
    <w:p w:rsidR="00982CD2" w:rsidRDefault="00982CD2" w:rsidP="005D4A0D">
      <w:pPr>
        <w:pStyle w:val="Default"/>
        <w:rPr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5179"/>
        <w:gridCol w:w="4961"/>
        <w:gridCol w:w="2410"/>
        <w:gridCol w:w="1984"/>
      </w:tblGrid>
      <w:tr w:rsidR="00292801" w:rsidTr="00292801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01" w:rsidRPr="00CB5528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01" w:rsidRPr="00CB5528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 выступлений/ мероприятий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01" w:rsidRPr="00CB5528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Выступающие/ ответственные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01" w:rsidRPr="00CB5528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организации. Форма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01" w:rsidRPr="00CB5528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292801" w:rsidTr="00292801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01" w:rsidRPr="00DD3A15" w:rsidRDefault="00DD3A15" w:rsidP="00DD3A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292801" w:rsidRPr="00DD3A1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292801" w:rsidRPr="00DD3A15">
              <w:rPr>
                <w:rFonts w:ascii="Times New Roman" w:hAnsi="Times New Roman"/>
                <w:sz w:val="24"/>
                <w:szCs w:val="24"/>
              </w:rPr>
              <w:t>нализ работы РМО учителей химии</w:t>
            </w:r>
            <w:r w:rsidR="00292801" w:rsidRPr="00DD3A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20</w:t>
            </w:r>
            <w:r w:rsidR="002A118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92801" w:rsidRPr="00DD3A15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292801" w:rsidRPr="00DD3A15">
              <w:rPr>
                <w:rFonts w:ascii="Times New Roman" w:hAnsi="Times New Roman"/>
                <w:sz w:val="24"/>
                <w:szCs w:val="24"/>
              </w:rPr>
              <w:t>2</w:t>
            </w:r>
            <w:r w:rsidR="002A118A">
              <w:rPr>
                <w:rFonts w:ascii="Times New Roman" w:hAnsi="Times New Roman"/>
                <w:sz w:val="24"/>
                <w:szCs w:val="24"/>
              </w:rPr>
              <w:t>1</w:t>
            </w:r>
            <w:r w:rsidR="00292801" w:rsidRPr="00DD3A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год. Утверждение плана работы на 20</w:t>
            </w:r>
            <w:r w:rsidR="00292801" w:rsidRPr="00DD3A15">
              <w:rPr>
                <w:rFonts w:ascii="Times New Roman" w:hAnsi="Times New Roman"/>
                <w:sz w:val="24"/>
                <w:szCs w:val="24"/>
              </w:rPr>
              <w:t>2</w:t>
            </w:r>
            <w:r w:rsidR="002A118A">
              <w:rPr>
                <w:rFonts w:ascii="Times New Roman" w:hAnsi="Times New Roman"/>
                <w:sz w:val="24"/>
                <w:szCs w:val="24"/>
              </w:rPr>
              <w:t>1</w:t>
            </w:r>
            <w:r w:rsidR="00292801" w:rsidRPr="00DD3A15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292801" w:rsidRPr="00DD3A15">
              <w:rPr>
                <w:rFonts w:ascii="Times New Roman" w:hAnsi="Times New Roman"/>
                <w:sz w:val="24"/>
                <w:szCs w:val="24"/>
              </w:rPr>
              <w:t>2</w:t>
            </w:r>
            <w:r w:rsidR="002A118A">
              <w:rPr>
                <w:rFonts w:ascii="Times New Roman" w:hAnsi="Times New Roman"/>
                <w:sz w:val="24"/>
                <w:szCs w:val="24"/>
              </w:rPr>
              <w:t>2</w:t>
            </w:r>
            <w:r w:rsidR="00292801" w:rsidRPr="00DD3A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  </w:t>
            </w:r>
          </w:p>
          <w:p w:rsidR="00DD3A15" w:rsidRPr="00DD3A15" w:rsidRDefault="00DD3A15" w:rsidP="00DD3A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15">
              <w:rPr>
                <w:rFonts w:ascii="Times New Roman" w:hAnsi="Times New Roman" w:cs="Times New Roman"/>
                <w:sz w:val="24"/>
                <w:szCs w:val="24"/>
              </w:rPr>
              <w:t>2.Методическое письмо о преподавании учебного предмета «Химия» в общеобразовательных организациях в 202</w:t>
            </w:r>
            <w:r w:rsidR="002A1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3A15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2A1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3A15">
              <w:rPr>
                <w:rFonts w:ascii="Times New Roman" w:hAnsi="Times New Roman" w:cs="Times New Roman"/>
                <w:sz w:val="24"/>
                <w:szCs w:val="24"/>
              </w:rPr>
              <w:t>уч.г.</w:t>
            </w:r>
          </w:p>
          <w:p w:rsidR="00292801" w:rsidRPr="007C319C" w:rsidRDefault="00DD3A15" w:rsidP="000E1C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292801" w:rsidRPr="007C31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развития детской одаренности в образовательном учреждении </w:t>
            </w:r>
          </w:p>
          <w:p w:rsidR="00292801" w:rsidRPr="007C319C" w:rsidRDefault="00DD3A15" w:rsidP="000E1C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2A1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новым проектом </w:t>
            </w:r>
            <w:proofErr w:type="spellStart"/>
            <w:r w:rsidR="002A118A">
              <w:rPr>
                <w:rFonts w:ascii="Times New Roman" w:eastAsia="Calibri" w:hAnsi="Times New Roman" w:cs="Times New Roman"/>
                <w:sz w:val="24"/>
                <w:szCs w:val="24"/>
              </w:rPr>
              <w:t>КИМов</w:t>
            </w:r>
            <w:proofErr w:type="spellEnd"/>
            <w:r w:rsidR="002A1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химии.</w:t>
            </w:r>
          </w:p>
          <w:p w:rsidR="00292801" w:rsidRDefault="00292801" w:rsidP="00DD3A1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19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РМО</w:t>
            </w: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</w:t>
            </w: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Август 20</w:t>
            </w:r>
            <w:r>
              <w:rPr>
                <w:rFonts w:ascii="Times New Roman" w:hAnsi="Times New Roman"/>
              </w:rPr>
              <w:t>2</w:t>
            </w:r>
            <w:r w:rsidR="002A118A">
              <w:rPr>
                <w:rFonts w:ascii="Times New Roman" w:hAnsi="Times New Roman"/>
              </w:rPr>
              <w:t>1</w:t>
            </w: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92801" w:rsidTr="00292801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 Методические рекомендации по подготовке к государственной итоговой аттестации выпускников основной и средней общеобразовательной школы. Анализ демонстрационных версий контрольно-измерительных материалов ЕГЭ, ОГЭ 20</w:t>
            </w:r>
            <w:r>
              <w:rPr>
                <w:rFonts w:ascii="Times New Roman" w:hAnsi="Times New Roman"/>
              </w:rPr>
              <w:t>2</w:t>
            </w:r>
            <w:r w:rsidR="002A118A">
              <w:rPr>
                <w:rFonts w:ascii="Times New Roman" w:hAnsi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 xml:space="preserve"> года, подготовка к ОГЭ и ЕГЭ.</w:t>
            </w:r>
          </w:p>
          <w:p w:rsidR="009D6E7C" w:rsidRDefault="009D6E7C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D6E7C" w:rsidRPr="009D6E7C" w:rsidRDefault="009D6E7C" w:rsidP="009637C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  <w:r w:rsidRPr="009D6E7C">
              <w:rPr>
                <w:rFonts w:ascii="Times New Roman" w:eastAsia="Calibri" w:hAnsi="Times New Roman" w:cs="Times New Roman"/>
              </w:rPr>
              <w:t xml:space="preserve">«Формирование </w:t>
            </w:r>
            <w:r w:rsidR="009637CB">
              <w:rPr>
                <w:rFonts w:ascii="Times New Roman" w:eastAsia="Calibri" w:hAnsi="Times New Roman" w:cs="Times New Roman"/>
              </w:rPr>
              <w:t>функциональной грамотности на уроках химии»</w:t>
            </w:r>
          </w:p>
          <w:p w:rsidR="002A118A" w:rsidRPr="002A118A" w:rsidRDefault="00C154B1" w:rsidP="002A11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2A118A" w:rsidRPr="002A118A">
              <w:rPr>
                <w:rFonts w:ascii="Times New Roman" w:hAnsi="Times New Roman" w:cs="Times New Roman"/>
              </w:rPr>
              <w:t xml:space="preserve">.Интеллектуальные конкурсы по предмету ХИМИЯ. </w:t>
            </w:r>
          </w:p>
          <w:p w:rsidR="002A118A" w:rsidRPr="002A118A" w:rsidRDefault="002A118A" w:rsidP="002A11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18A">
              <w:rPr>
                <w:rFonts w:ascii="Times New Roman" w:hAnsi="Times New Roman" w:cs="Times New Roman"/>
              </w:rPr>
              <w:t xml:space="preserve"> «Цифровая трансформация образовательных организаций» </w:t>
            </w:r>
          </w:p>
          <w:p w:rsidR="002A118A" w:rsidRDefault="002A118A" w:rsidP="002A1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18A">
              <w:rPr>
                <w:rFonts w:ascii="Times New Roman" w:hAnsi="Times New Roman" w:cs="Times New Roman"/>
              </w:rPr>
              <w:t>в формате дистанционного общения педагогов</w:t>
            </w:r>
            <w:r w:rsidRPr="002A11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D6E7C" w:rsidRPr="002A118A" w:rsidRDefault="009D6E7C" w:rsidP="002A1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E7C">
              <w:rPr>
                <w:rFonts w:ascii="Times New Roman" w:hAnsi="Times New Roman" w:cs="Times New Roman"/>
                <w:sz w:val="24"/>
                <w:szCs w:val="24"/>
              </w:rPr>
              <w:t>Профессиональная педагогическая ИК</w:t>
            </w:r>
            <w:proofErr w:type="gramStart"/>
            <w:r w:rsidRPr="009D6E7C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9D6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компетентность через использование интернет- ресурсов</w:t>
            </w:r>
          </w:p>
          <w:p w:rsidR="002A118A" w:rsidRDefault="002A118A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C15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01" w:rsidRDefault="009637CB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Семинар-ВКС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01" w:rsidRDefault="009637CB" w:rsidP="002A118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Январь </w:t>
            </w:r>
            <w:r w:rsidR="00292801">
              <w:rPr>
                <w:rFonts w:ascii="Times New Roman" w:eastAsia="Calibri" w:hAnsi="Times New Roman" w:cs="Times New Roman"/>
              </w:rPr>
              <w:t>20</w:t>
            </w:r>
            <w:r w:rsidR="00292801">
              <w:rPr>
                <w:rFonts w:ascii="Times New Roman" w:hAnsi="Times New Roman"/>
              </w:rPr>
              <w:t>2</w:t>
            </w:r>
            <w:r w:rsidR="002A118A">
              <w:rPr>
                <w:rFonts w:ascii="Times New Roman" w:hAnsi="Times New Roman"/>
              </w:rPr>
              <w:t>1</w:t>
            </w:r>
          </w:p>
        </w:tc>
      </w:tr>
      <w:tr w:rsidR="00292801" w:rsidTr="00292801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01" w:rsidRDefault="00292801" w:rsidP="000E1C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1.Использование познавательных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практикоориентированных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заданий на уроках </w:t>
            </w:r>
            <w:r>
              <w:rPr>
                <w:rFonts w:ascii="Times New Roman" w:hAnsi="Times New Roman"/>
              </w:rPr>
              <w:t>хими</w:t>
            </w:r>
            <w:r w:rsidR="00DD3A15"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eastAsia="Calibri" w:hAnsi="Times New Roman" w:cs="Times New Roman"/>
              </w:rPr>
              <w:t xml:space="preserve"> для формирования и развития предметных 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метапредметных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компетенций. Направленность </w:t>
            </w:r>
            <w:r>
              <w:rPr>
                <w:rFonts w:ascii="Times New Roman" w:hAnsi="Times New Roman"/>
              </w:rPr>
              <w:t xml:space="preserve">химического </w:t>
            </w:r>
            <w:r>
              <w:rPr>
                <w:rFonts w:ascii="Times New Roman" w:eastAsia="Calibri" w:hAnsi="Times New Roman" w:cs="Times New Roman"/>
              </w:rPr>
              <w:t xml:space="preserve"> образования на применение полученных знаний в повседневной жизни.</w:t>
            </w: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2.Анализ предметных олимпиад по химии и биологии.</w:t>
            </w:r>
          </w:p>
          <w:p w:rsidR="00DD3A15" w:rsidRDefault="00DD3A15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Pr="00DD3A15" w:rsidRDefault="00DD3A15" w:rsidP="000E1C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15">
              <w:rPr>
                <w:rFonts w:ascii="Times New Roman" w:hAnsi="Times New Roman" w:cs="Times New Roman"/>
                <w:sz w:val="24"/>
                <w:szCs w:val="24"/>
              </w:rPr>
              <w:t>3.Задания ОГЭ с развернутым ответом высокого уровня сложности. Задание №24.Практическая часть ОГЭ. Критерии оценивания.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01" w:rsidRDefault="00292801" w:rsidP="000E1C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01" w:rsidRDefault="00292801" w:rsidP="002928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 20</w:t>
            </w:r>
            <w:r>
              <w:rPr>
                <w:rFonts w:ascii="Times New Roman" w:hAnsi="Times New Roman"/>
              </w:rPr>
              <w:t>21</w:t>
            </w:r>
          </w:p>
          <w:p w:rsidR="00DD3A15" w:rsidRDefault="00DD3A15" w:rsidP="002928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92801" w:rsidTr="00292801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01" w:rsidRDefault="00292801" w:rsidP="000E1C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18A" w:rsidRPr="002A118A" w:rsidRDefault="002A118A" w:rsidP="002A11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18A">
              <w:rPr>
                <w:rFonts w:ascii="Times New Roman" w:hAnsi="Times New Roman" w:cs="Times New Roman"/>
              </w:rPr>
              <w:t>1.«</w:t>
            </w:r>
            <w:r w:rsidRPr="002A118A">
              <w:rPr>
                <w:rFonts w:ascii="Times New Roman" w:hAnsi="Times New Roman" w:cs="Times New Roman"/>
                <w:b/>
                <w:bCs/>
              </w:rPr>
              <w:t>Эффективность</w:t>
            </w:r>
            <w:r w:rsidRPr="002A118A">
              <w:rPr>
                <w:rFonts w:ascii="Times New Roman" w:hAnsi="Times New Roman" w:cs="Times New Roman"/>
              </w:rPr>
              <w:t xml:space="preserve"> урока – </w:t>
            </w:r>
            <w:r w:rsidRPr="002A118A">
              <w:rPr>
                <w:rFonts w:ascii="Times New Roman" w:hAnsi="Times New Roman" w:cs="Times New Roman"/>
                <w:b/>
                <w:bCs/>
              </w:rPr>
              <w:t>стимул к успеху</w:t>
            </w:r>
            <w:r w:rsidRPr="002A118A">
              <w:rPr>
                <w:rFonts w:ascii="Times New Roman" w:hAnsi="Times New Roman" w:cs="Times New Roman"/>
              </w:rPr>
              <w:t xml:space="preserve"> ученика и учителя»  </w:t>
            </w:r>
          </w:p>
          <w:p w:rsidR="002A118A" w:rsidRPr="006B3762" w:rsidRDefault="002A118A" w:rsidP="002A11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76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A118A">
              <w:rPr>
                <w:rFonts w:ascii="Times New Roman" w:hAnsi="Times New Roman" w:cs="Times New Roman"/>
              </w:rPr>
              <w:t>«Проектная деятельность по предмету</w:t>
            </w:r>
            <w:r w:rsidRPr="006B376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2A118A" w:rsidRDefault="002A118A" w:rsidP="00DD3A1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D3A15" w:rsidRPr="00DD3A15" w:rsidRDefault="002A118A" w:rsidP="00DD3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3A15" w:rsidRPr="00DD3A15">
              <w:rPr>
                <w:rFonts w:ascii="Times New Roman" w:hAnsi="Times New Roman" w:cs="Times New Roman"/>
                <w:sz w:val="24"/>
                <w:szCs w:val="24"/>
              </w:rPr>
              <w:t>.Задания ЕГЭ с развернутым ответом высокого уровня сложности. Задание №35.Разбор типовых задач.</w:t>
            </w:r>
          </w:p>
          <w:p w:rsidR="00DD3A15" w:rsidRPr="00292801" w:rsidRDefault="00DD3A15" w:rsidP="00DD3A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01" w:rsidRDefault="00292801" w:rsidP="000E1C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01" w:rsidRDefault="00292801" w:rsidP="000E1C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01" w:rsidRDefault="00292801" w:rsidP="002928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2021</w:t>
            </w:r>
          </w:p>
        </w:tc>
      </w:tr>
    </w:tbl>
    <w:p w:rsidR="00292801" w:rsidRDefault="00292801" w:rsidP="005D4A0D">
      <w:pPr>
        <w:pStyle w:val="Default"/>
        <w:rPr>
          <w:sz w:val="28"/>
          <w:szCs w:val="28"/>
        </w:rPr>
      </w:pPr>
    </w:p>
    <w:tbl>
      <w:tblPr>
        <w:tblW w:w="14997" w:type="dxa"/>
        <w:tblInd w:w="-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A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7996"/>
        <w:gridCol w:w="3119"/>
        <w:gridCol w:w="3260"/>
      </w:tblGrid>
      <w:tr w:rsidR="003F6DC7" w:rsidRPr="003F6DC7" w:rsidTr="003F6DC7">
        <w:tc>
          <w:tcPr>
            <w:tcW w:w="14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DC7" w:rsidRPr="003F6DC7" w:rsidRDefault="003F6D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Межсекционная</w:t>
            </w:r>
            <w:proofErr w:type="spellEnd"/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 работа      </w:t>
            </w:r>
          </w:p>
        </w:tc>
      </w:tr>
      <w:tr w:rsidR="003F6DC7" w:rsidRPr="003F6DC7" w:rsidTr="003F6DC7"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DC7" w:rsidRPr="003F6DC7" w:rsidRDefault="003F6DC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DC7" w:rsidRPr="003F6DC7" w:rsidRDefault="003F6DC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Проверка и анализ олимпиадных работ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DC7" w:rsidRPr="003F6DC7" w:rsidRDefault="003F6DC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ноябрь</w:t>
            </w:r>
          </w:p>
          <w:p w:rsidR="003F6DC7" w:rsidRPr="003F6DC7" w:rsidRDefault="003F6DC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C7" w:rsidRPr="003F6DC7" w:rsidRDefault="003F6D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</w:t>
            </w:r>
          </w:p>
          <w:p w:rsidR="003F6DC7" w:rsidRPr="003F6DC7" w:rsidRDefault="003F6DC7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6DC7" w:rsidRPr="003F6DC7" w:rsidRDefault="003F6DC7" w:rsidP="003F6D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Учитель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химии</w:t>
            </w:r>
          </w:p>
        </w:tc>
      </w:tr>
      <w:tr w:rsidR="003F6DC7" w:rsidRPr="003F6DC7" w:rsidTr="003F6DC7">
        <w:trPr>
          <w:trHeight w:val="1058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DC7" w:rsidRPr="003F6DC7" w:rsidRDefault="003F6DC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DC7" w:rsidRPr="003F6DC7" w:rsidRDefault="003F6DC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консультаций с учителями по темам:</w:t>
            </w:r>
          </w:p>
          <w:p w:rsidR="003F6DC7" w:rsidRPr="003F6DC7" w:rsidRDefault="003F6DC7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а) оформление рабочих программ,</w:t>
            </w:r>
          </w:p>
          <w:p w:rsidR="003F6DC7" w:rsidRPr="003F6DC7" w:rsidRDefault="003F6DC7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б) оформление исследовательских проектов,</w:t>
            </w:r>
          </w:p>
          <w:p w:rsidR="003F6DC7" w:rsidRPr="003F6DC7" w:rsidRDefault="003F6DC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в) по проведению открытых уроков, семинаров.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DC7" w:rsidRPr="003F6DC7" w:rsidRDefault="003F6D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в течение </w:t>
            </w:r>
          </w:p>
          <w:p w:rsidR="003F6DC7" w:rsidRPr="003F6DC7" w:rsidRDefault="003F6D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DC7" w:rsidRPr="003F6DC7" w:rsidRDefault="003F6D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  <w:p w:rsidR="003F6DC7" w:rsidRPr="003F6DC7" w:rsidRDefault="003F6D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</w:t>
            </w:r>
          </w:p>
        </w:tc>
      </w:tr>
      <w:tr w:rsidR="009453B0" w:rsidRPr="003F6DC7" w:rsidTr="003F6DC7">
        <w:trPr>
          <w:trHeight w:val="1058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B0" w:rsidRPr="003F6DC7" w:rsidRDefault="009453B0">
            <w:pPr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B0" w:rsidRPr="009453B0" w:rsidRDefault="009453B0">
            <w:pPr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3B0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</w:t>
            </w:r>
            <w:proofErr w:type="gramStart"/>
            <w:r w:rsidRPr="009453B0"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 w:rsidRPr="009453B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обучающимися.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B0" w:rsidRPr="003F6DC7" w:rsidRDefault="009453B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B0" w:rsidRPr="003F6DC7" w:rsidRDefault="009453B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DC7" w:rsidRPr="003F6DC7" w:rsidTr="003F6DC7"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DC7" w:rsidRPr="003F6DC7" w:rsidRDefault="009453B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DC7" w:rsidRPr="003F6DC7" w:rsidRDefault="003F6DC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Диагностика уровня </w:t>
            </w:r>
            <w:proofErr w:type="spellStart"/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качества знаний обучающихся по предмету (ГИА, ВПР, РПР).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DC7" w:rsidRPr="003F6DC7" w:rsidRDefault="003F6D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течение </w:t>
            </w:r>
          </w:p>
          <w:p w:rsidR="003F6DC7" w:rsidRPr="003F6DC7" w:rsidRDefault="003F6D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DC7" w:rsidRPr="003F6DC7" w:rsidRDefault="003F6D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</w:t>
            </w:r>
          </w:p>
        </w:tc>
      </w:tr>
      <w:tr w:rsidR="003F6DC7" w:rsidRPr="003F6DC7" w:rsidTr="009453B0">
        <w:trPr>
          <w:trHeight w:val="753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DC7" w:rsidRPr="003F6DC7" w:rsidRDefault="009453B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9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DC7" w:rsidRPr="003F6DC7" w:rsidRDefault="003F6DC7" w:rsidP="003F6DC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Участие в районных, </w:t>
            </w: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областных </w:t>
            </w: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конкурсах, исследовательской и проектной деятельности.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DC7" w:rsidRPr="003F6DC7" w:rsidRDefault="003F6D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течение </w:t>
            </w:r>
          </w:p>
          <w:p w:rsidR="003F6DC7" w:rsidRPr="003F6DC7" w:rsidRDefault="003F6D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DC7" w:rsidRPr="003F6DC7" w:rsidRDefault="003F6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Руководитель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3F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</w:t>
            </w:r>
          </w:p>
        </w:tc>
      </w:tr>
      <w:tr w:rsidR="009453B0" w:rsidRPr="003F6DC7" w:rsidTr="009453B0">
        <w:trPr>
          <w:trHeight w:val="753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B0" w:rsidRPr="003F6DC7" w:rsidRDefault="009453B0">
            <w:pPr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9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B0" w:rsidRPr="009453B0" w:rsidRDefault="009453B0" w:rsidP="009453B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453B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учителей МО через курсовую подготовку   и дистанционные курсы.</w:t>
            </w:r>
          </w:p>
          <w:p w:rsidR="009453B0" w:rsidRDefault="009453B0" w:rsidP="003F6DC7">
            <w:pPr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B0" w:rsidRPr="003F6DC7" w:rsidRDefault="009453B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B0" w:rsidRPr="003F6DC7" w:rsidRDefault="009453B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Учителя химии </w:t>
            </w:r>
          </w:p>
        </w:tc>
      </w:tr>
      <w:tr w:rsidR="009453B0" w:rsidRPr="003F6DC7" w:rsidTr="009453B0">
        <w:trPr>
          <w:trHeight w:val="279"/>
        </w:trPr>
        <w:tc>
          <w:tcPr>
            <w:tcW w:w="622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B0" w:rsidRPr="003F6DC7" w:rsidRDefault="009453B0" w:rsidP="009453B0">
            <w:pPr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96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B0" w:rsidRDefault="009453B0" w:rsidP="003F6DC7">
            <w:pPr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B0" w:rsidRPr="003F6DC7" w:rsidRDefault="009453B0" w:rsidP="009453B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B0" w:rsidRPr="003F6DC7" w:rsidRDefault="009453B0" w:rsidP="009453B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453B0" w:rsidRPr="003F6DC7" w:rsidTr="009453B0">
        <w:tc>
          <w:tcPr>
            <w:tcW w:w="62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B0" w:rsidRDefault="009453B0">
            <w:pPr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  <w:p w:rsidR="009453B0" w:rsidRPr="003F6DC7" w:rsidRDefault="009453B0">
            <w:pPr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9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B0" w:rsidRPr="009453B0" w:rsidRDefault="009453B0" w:rsidP="003F6DC7">
            <w:pPr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3B0">
              <w:rPr>
                <w:rFonts w:ascii="Times New Roman" w:hAnsi="Times New Roman" w:cs="Times New Roman"/>
                <w:sz w:val="24"/>
                <w:szCs w:val="24"/>
              </w:rPr>
              <w:t>Работа с сайтами  и порталами  в  интернет – сообществах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B0" w:rsidRPr="003F6DC7" w:rsidRDefault="009453B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B0" w:rsidRPr="003F6DC7" w:rsidRDefault="009453B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453B0" w:rsidRPr="003F6DC7" w:rsidTr="009453B0">
        <w:tc>
          <w:tcPr>
            <w:tcW w:w="62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B0" w:rsidRDefault="009453B0">
            <w:pPr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9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B0" w:rsidRPr="009453B0" w:rsidRDefault="009453B0" w:rsidP="003F6DC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B0" w:rsidRPr="003F6DC7" w:rsidRDefault="009453B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B0" w:rsidRPr="003F6DC7" w:rsidRDefault="009453B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453B0" w:rsidRPr="003F6DC7" w:rsidTr="003F6DC7"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B0" w:rsidRPr="003F6DC7" w:rsidRDefault="009453B0">
            <w:pPr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B0" w:rsidRDefault="009453B0" w:rsidP="003F6DC7">
            <w:pPr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B0" w:rsidRPr="003F6DC7" w:rsidRDefault="009453B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B0" w:rsidRPr="003F6DC7" w:rsidRDefault="009453B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92801" w:rsidRPr="003F6DC7" w:rsidRDefault="00292801" w:rsidP="005D4A0D">
      <w:pPr>
        <w:pStyle w:val="Default"/>
      </w:pPr>
    </w:p>
    <w:sectPr w:rsidR="00292801" w:rsidRPr="003F6DC7" w:rsidSect="005D4A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24375"/>
    <w:multiLevelType w:val="hybridMultilevel"/>
    <w:tmpl w:val="846230E4"/>
    <w:lvl w:ilvl="0" w:tplc="54C8F5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E75F6"/>
    <w:multiLevelType w:val="hybridMultilevel"/>
    <w:tmpl w:val="E1F4CC98"/>
    <w:lvl w:ilvl="0" w:tplc="81503F2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E308E"/>
    <w:multiLevelType w:val="hybridMultilevel"/>
    <w:tmpl w:val="1DC69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87FC0"/>
    <w:multiLevelType w:val="hybridMultilevel"/>
    <w:tmpl w:val="7EB2F5F4"/>
    <w:lvl w:ilvl="0" w:tplc="E8E65C54">
      <w:start w:val="4"/>
      <w:numFmt w:val="decimal"/>
      <w:lvlText w:val="%1"/>
      <w:lvlJc w:val="left"/>
      <w:pPr>
        <w:tabs>
          <w:tab w:val="num" w:pos="390"/>
        </w:tabs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8F37DC"/>
    <w:multiLevelType w:val="hybridMultilevel"/>
    <w:tmpl w:val="02666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4A0D"/>
    <w:rsid w:val="00012E96"/>
    <w:rsid w:val="00106765"/>
    <w:rsid w:val="001410A5"/>
    <w:rsid w:val="00185557"/>
    <w:rsid w:val="001D1155"/>
    <w:rsid w:val="00292801"/>
    <w:rsid w:val="002A118A"/>
    <w:rsid w:val="00353AF6"/>
    <w:rsid w:val="003824E4"/>
    <w:rsid w:val="003F6DC7"/>
    <w:rsid w:val="00413469"/>
    <w:rsid w:val="00555703"/>
    <w:rsid w:val="005724C1"/>
    <w:rsid w:val="005D4A0D"/>
    <w:rsid w:val="006014C4"/>
    <w:rsid w:val="00746AF7"/>
    <w:rsid w:val="008713C1"/>
    <w:rsid w:val="008B0D69"/>
    <w:rsid w:val="008C408F"/>
    <w:rsid w:val="009453B0"/>
    <w:rsid w:val="009637CB"/>
    <w:rsid w:val="00982CD2"/>
    <w:rsid w:val="009D6E7C"/>
    <w:rsid w:val="00A027A0"/>
    <w:rsid w:val="00A4225C"/>
    <w:rsid w:val="00AB198C"/>
    <w:rsid w:val="00B648B4"/>
    <w:rsid w:val="00B65F02"/>
    <w:rsid w:val="00B84F0E"/>
    <w:rsid w:val="00C154B1"/>
    <w:rsid w:val="00D428E5"/>
    <w:rsid w:val="00D83FAA"/>
    <w:rsid w:val="00DD3A15"/>
    <w:rsid w:val="00E22E4A"/>
    <w:rsid w:val="00EC73F2"/>
    <w:rsid w:val="00ED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4A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06765"/>
    <w:pPr>
      <w:ind w:left="720"/>
      <w:contextualSpacing/>
    </w:pPr>
  </w:style>
  <w:style w:type="paragraph" w:styleId="a4">
    <w:name w:val="Normal (Web)"/>
    <w:basedOn w:val="a"/>
    <w:uiPriority w:val="99"/>
    <w:rsid w:val="0014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292801"/>
    <w:pPr>
      <w:ind w:left="720"/>
    </w:pPr>
    <w:rPr>
      <w:rFonts w:ascii="Calibri" w:eastAsia="Times New Roman" w:hAnsi="Calibri" w:cs="Times New Roman"/>
    </w:rPr>
  </w:style>
  <w:style w:type="paragraph" w:customStyle="1" w:styleId="a5">
    <w:name w:val="Знак"/>
    <w:basedOn w:val="a"/>
    <w:rsid w:val="0029280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No Spacing"/>
    <w:uiPriority w:val="1"/>
    <w:qFormat/>
    <w:rsid w:val="00982C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17</cp:revision>
  <cp:lastPrinted>2021-06-10T04:39:00Z</cp:lastPrinted>
  <dcterms:created xsi:type="dcterms:W3CDTF">2019-06-12T11:06:00Z</dcterms:created>
  <dcterms:modified xsi:type="dcterms:W3CDTF">2022-01-27T07:11:00Z</dcterms:modified>
</cp:coreProperties>
</file>