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3A" w:rsidRDefault="000D5B52" w:rsidP="00607B36">
      <w:pPr>
        <w:spacing w:after="0"/>
        <w:ind w:left="-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607B36">
        <w:rPr>
          <w:noProof/>
          <w:lang w:eastAsia="ru-RU"/>
        </w:rPr>
        <w:drawing>
          <wp:inline distT="0" distB="0" distL="0" distR="0">
            <wp:extent cx="5686425" cy="807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a0d04d-536f-4001-a29e-931d117b005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637" cy="807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6C3A" w:rsidRDefault="00F26C3A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t xml:space="preserve"> - разработка методического обеспечения программ стажировки молодых учителей и их наставников по заявленной теме;</w:t>
      </w:r>
    </w:p>
    <w:p w:rsidR="00F26C3A" w:rsidRDefault="00F26C3A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lastRenderedPageBreak/>
        <w:t xml:space="preserve"> - организация стажировок молодых учителей и их наставников на основе очных и дистанционных форм проведения мероприятий (семинары, открытые уроки, конференции);</w:t>
      </w:r>
    </w:p>
    <w:p w:rsidR="00F26C3A" w:rsidRDefault="00F26C3A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t xml:space="preserve"> - проведение мониторинговых исследований эффективности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площадки;</w:t>
      </w:r>
    </w:p>
    <w:p w:rsidR="00F26C3A" w:rsidRDefault="00F26C3A" w:rsidP="00583553">
      <w:pPr>
        <w:pStyle w:val="1"/>
        <w:spacing w:after="300" w:line="276" w:lineRule="auto"/>
        <w:ind w:firstLine="709"/>
        <w:jc w:val="both"/>
      </w:pPr>
      <w:r>
        <w:rPr>
          <w:color w:val="000000"/>
        </w:rPr>
        <w:t xml:space="preserve"> - информирование педагогического сообщества о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F26C3A" w:rsidRDefault="00F26C3A" w:rsidP="00FD5354">
      <w:pPr>
        <w:pStyle w:val="1"/>
        <w:tabs>
          <w:tab w:val="left" w:pos="407"/>
        </w:tabs>
        <w:spacing w:line="276" w:lineRule="auto"/>
        <w:ind w:firstLine="0"/>
        <w:jc w:val="center"/>
        <w:rPr>
          <w:color w:val="000000"/>
        </w:rPr>
      </w:pPr>
      <w:r>
        <w:rPr>
          <w:color w:val="000000"/>
        </w:rPr>
        <w:t>4. Процедура при</w:t>
      </w:r>
      <w:r w:rsidR="005146E4">
        <w:rPr>
          <w:color w:val="000000"/>
        </w:rPr>
        <w:t xml:space="preserve">своения и снятия статуса </w:t>
      </w:r>
      <w:proofErr w:type="gramStart"/>
      <w:r w:rsidR="005146E4">
        <w:rPr>
          <w:color w:val="000000"/>
        </w:rPr>
        <w:t>регион</w:t>
      </w:r>
      <w:r>
        <w:rPr>
          <w:color w:val="000000"/>
        </w:rPr>
        <w:t>альной</w:t>
      </w:r>
      <w:proofErr w:type="gramEnd"/>
      <w:r>
        <w:rPr>
          <w:color w:val="000000"/>
        </w:rPr>
        <w:t xml:space="preserve"> </w:t>
      </w:r>
    </w:p>
    <w:p w:rsidR="00F26C3A" w:rsidRPr="001012BD" w:rsidRDefault="00F26C3A" w:rsidP="001012BD">
      <w:pPr>
        <w:pStyle w:val="1"/>
        <w:tabs>
          <w:tab w:val="left" w:pos="407"/>
        </w:tabs>
        <w:spacing w:after="240" w:line="276" w:lineRule="auto"/>
        <w:ind w:firstLine="0"/>
        <w:jc w:val="center"/>
        <w:rPr>
          <w:color w:val="000000"/>
        </w:rPr>
      </w:pP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</w:t>
      </w:r>
    </w:p>
    <w:p w:rsidR="00F26C3A" w:rsidRDefault="00F26C3A" w:rsidP="00FD5354">
      <w:pPr>
        <w:pStyle w:val="1"/>
        <w:tabs>
          <w:tab w:val="left" w:pos="1410"/>
        </w:tabs>
        <w:spacing w:line="276" w:lineRule="auto"/>
        <w:jc w:val="both"/>
      </w:pPr>
      <w:bookmarkStart w:id="1" w:name="bookmark20"/>
      <w:bookmarkEnd w:id="1"/>
      <w:r>
        <w:rPr>
          <w:color w:val="000000"/>
        </w:rPr>
        <w:t xml:space="preserve">4.1 </w:t>
      </w:r>
      <w:r w:rsidR="005146E4">
        <w:rPr>
          <w:color w:val="000000"/>
        </w:rPr>
        <w:t xml:space="preserve">Решение о присвоении образовательной организации статуса «региональная </w:t>
      </w:r>
      <w:proofErr w:type="spellStart"/>
      <w:r w:rsidR="005146E4">
        <w:rPr>
          <w:color w:val="000000"/>
        </w:rPr>
        <w:t>стажировочная</w:t>
      </w:r>
      <w:proofErr w:type="spellEnd"/>
      <w:r w:rsidR="005146E4">
        <w:rPr>
          <w:color w:val="000000"/>
        </w:rPr>
        <w:t xml:space="preserve"> площадка» и перечень образовательных организаций, которым присвоен данный статус, утверждается приказом министерства образования Оренбургской области по представлению Государственного бюджетного учреждения «Региональный центр развития образования Оренбургской области» (далее - ГБУ РЦРО) и по результатам экспертизы программы </w:t>
      </w:r>
      <w:proofErr w:type="spellStart"/>
      <w:r w:rsidR="005146E4">
        <w:rPr>
          <w:color w:val="000000"/>
        </w:rPr>
        <w:t>стажировочной</w:t>
      </w:r>
      <w:proofErr w:type="spellEnd"/>
      <w:r w:rsidR="005146E4">
        <w:rPr>
          <w:color w:val="000000"/>
        </w:rPr>
        <w:t xml:space="preserve"> площадки. </w:t>
      </w:r>
    </w:p>
    <w:p w:rsidR="00F26C3A" w:rsidRDefault="001012BD" w:rsidP="001012BD">
      <w:pPr>
        <w:pStyle w:val="1"/>
        <w:tabs>
          <w:tab w:val="left" w:pos="1410"/>
        </w:tabs>
        <w:spacing w:line="276" w:lineRule="auto"/>
        <w:jc w:val="both"/>
      </w:pPr>
      <w:bookmarkStart w:id="2" w:name="bookmark21"/>
      <w:bookmarkEnd w:id="2"/>
      <w:r>
        <w:rPr>
          <w:color w:val="000000"/>
        </w:rPr>
        <w:t xml:space="preserve">4.2 </w:t>
      </w:r>
      <w:r w:rsidR="009E36EA">
        <w:rPr>
          <w:color w:val="000000"/>
        </w:rPr>
        <w:t>Статус «регион</w:t>
      </w:r>
      <w:r w:rsidR="00F26C3A">
        <w:rPr>
          <w:color w:val="000000"/>
        </w:rPr>
        <w:t xml:space="preserve">альная </w:t>
      </w:r>
      <w:proofErr w:type="spellStart"/>
      <w:r w:rsidR="00F26C3A">
        <w:rPr>
          <w:color w:val="000000"/>
        </w:rPr>
        <w:t>стажировочная</w:t>
      </w:r>
      <w:proofErr w:type="spellEnd"/>
      <w:r w:rsidR="00F26C3A">
        <w:rPr>
          <w:color w:val="000000"/>
        </w:rPr>
        <w:t xml:space="preserve"> площадка» присваивается образовательной организации на срок до трёх лет.</w:t>
      </w:r>
    </w:p>
    <w:p w:rsidR="00F26C3A" w:rsidRDefault="001012BD" w:rsidP="001012BD">
      <w:pPr>
        <w:pStyle w:val="1"/>
        <w:tabs>
          <w:tab w:val="left" w:pos="1410"/>
        </w:tabs>
        <w:spacing w:line="276" w:lineRule="auto"/>
        <w:jc w:val="both"/>
      </w:pPr>
      <w:bookmarkStart w:id="3" w:name="bookmark22"/>
      <w:bookmarkEnd w:id="3"/>
      <w:r>
        <w:rPr>
          <w:color w:val="000000"/>
        </w:rPr>
        <w:t>4.3</w:t>
      </w:r>
      <w:proofErr w:type="gramStart"/>
      <w:r>
        <w:rPr>
          <w:color w:val="000000"/>
        </w:rPr>
        <w:t xml:space="preserve"> </w:t>
      </w:r>
      <w:r w:rsidR="00F26C3A">
        <w:rPr>
          <w:color w:val="000000"/>
        </w:rPr>
        <w:t>Д</w:t>
      </w:r>
      <w:proofErr w:type="gramEnd"/>
      <w:r w:rsidR="00F26C3A">
        <w:rPr>
          <w:color w:val="000000"/>
        </w:rPr>
        <w:t xml:space="preserve">ля участия в экспертизе программы </w:t>
      </w:r>
      <w:proofErr w:type="spellStart"/>
      <w:r w:rsidR="00F26C3A">
        <w:rPr>
          <w:color w:val="000000"/>
        </w:rPr>
        <w:t>стажировочной</w:t>
      </w:r>
      <w:proofErr w:type="spellEnd"/>
      <w:r w:rsidR="00F26C3A">
        <w:rPr>
          <w:color w:val="000000"/>
        </w:rPr>
        <w:t xml:space="preserve"> площадки образовательная организация предоставляет:</w:t>
      </w:r>
    </w:p>
    <w:p w:rsidR="00F26C3A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  </w:t>
      </w:r>
      <w:r w:rsidR="00F26C3A">
        <w:rPr>
          <w:color w:val="000000"/>
        </w:rPr>
        <w:t>заявку по форме согласно приложению № 1 к настоящему Положению;</w:t>
      </w:r>
    </w:p>
    <w:p w:rsidR="00F26C3A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  </w:t>
      </w:r>
      <w:r w:rsidR="00F26C3A">
        <w:rPr>
          <w:color w:val="000000"/>
        </w:rPr>
        <w:t xml:space="preserve">программу </w:t>
      </w:r>
      <w:proofErr w:type="spellStart"/>
      <w:r w:rsidR="00F26C3A">
        <w:rPr>
          <w:color w:val="000000"/>
        </w:rPr>
        <w:t>стажировочной</w:t>
      </w:r>
      <w:proofErr w:type="spellEnd"/>
      <w:r w:rsidR="00F26C3A">
        <w:rPr>
          <w:color w:val="000000"/>
        </w:rPr>
        <w:t xml:space="preserve"> площадки в печатном и электронном виде согласно приложению № 2 к настоящему Положению.</w:t>
      </w:r>
    </w:p>
    <w:p w:rsidR="00F26C3A" w:rsidRDefault="001012BD" w:rsidP="001012BD">
      <w:pPr>
        <w:pStyle w:val="1"/>
        <w:tabs>
          <w:tab w:val="left" w:pos="1410"/>
        </w:tabs>
        <w:spacing w:line="276" w:lineRule="auto"/>
        <w:jc w:val="both"/>
      </w:pPr>
      <w:bookmarkStart w:id="4" w:name="bookmark23"/>
      <w:bookmarkEnd w:id="4"/>
      <w:r>
        <w:rPr>
          <w:color w:val="000000"/>
        </w:rPr>
        <w:t xml:space="preserve">4.4 </w:t>
      </w:r>
      <w:r w:rsidR="009E36EA">
        <w:rPr>
          <w:color w:val="000000"/>
        </w:rPr>
        <w:t>Сроки подачи заявки определяются приказом министерства образования Оренбургской области и доводятся до сведения муниципальных органов, осуществляющих управление в сфере образования</w:t>
      </w:r>
      <w:r w:rsidR="00F26C3A">
        <w:rPr>
          <w:color w:val="000000"/>
        </w:rPr>
        <w:t>.</w:t>
      </w:r>
    </w:p>
    <w:p w:rsidR="00F26C3A" w:rsidRDefault="001012BD" w:rsidP="001012BD">
      <w:pPr>
        <w:pStyle w:val="1"/>
        <w:tabs>
          <w:tab w:val="left" w:pos="1409"/>
        </w:tabs>
        <w:spacing w:line="276" w:lineRule="auto"/>
        <w:jc w:val="both"/>
      </w:pPr>
      <w:bookmarkStart w:id="5" w:name="bookmark24"/>
      <w:bookmarkEnd w:id="5"/>
      <w:r>
        <w:rPr>
          <w:color w:val="000000"/>
        </w:rPr>
        <w:t xml:space="preserve">4.5 </w:t>
      </w:r>
      <w:r w:rsidR="009E36EA">
        <w:rPr>
          <w:color w:val="000000"/>
        </w:rPr>
        <w:t xml:space="preserve">Решение о прекращении деятельности </w:t>
      </w:r>
      <w:proofErr w:type="spellStart"/>
      <w:r w:rsidR="009E36EA">
        <w:rPr>
          <w:color w:val="000000"/>
        </w:rPr>
        <w:t>стажировочной</w:t>
      </w:r>
      <w:proofErr w:type="spellEnd"/>
      <w:r w:rsidR="009E36EA">
        <w:rPr>
          <w:color w:val="000000"/>
        </w:rPr>
        <w:t xml:space="preserve"> площадки принимает министерство образования Оренбургской области по представлению ГБУ РЦРО на основании</w:t>
      </w:r>
      <w:r w:rsidR="00F26C3A">
        <w:rPr>
          <w:color w:val="000000"/>
        </w:rPr>
        <w:t>:</w:t>
      </w:r>
    </w:p>
    <w:p w:rsidR="00F26C3A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</w:t>
      </w:r>
      <w:r w:rsidR="00F26C3A">
        <w:rPr>
          <w:color w:val="000000"/>
        </w:rPr>
        <w:t>окончания срока реализации программы;</w:t>
      </w:r>
    </w:p>
    <w:p w:rsidR="00F26C3A" w:rsidRDefault="001012BD" w:rsidP="001012BD">
      <w:pPr>
        <w:pStyle w:val="1"/>
        <w:spacing w:after="320" w:line="276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6C3A">
        <w:rPr>
          <w:color w:val="000000"/>
        </w:rPr>
        <w:t xml:space="preserve">возникновения обстоятельств, препятствующих образовательной организации продолжать деятельность </w:t>
      </w:r>
      <w:proofErr w:type="spellStart"/>
      <w:r w:rsidR="00F26C3A">
        <w:rPr>
          <w:color w:val="000000"/>
        </w:rPr>
        <w:t>стажировочной</w:t>
      </w:r>
      <w:proofErr w:type="spellEnd"/>
      <w:r w:rsidR="00F26C3A">
        <w:rPr>
          <w:color w:val="000000"/>
        </w:rPr>
        <w:t xml:space="preserve"> площадки.</w:t>
      </w:r>
    </w:p>
    <w:p w:rsidR="00FD5354" w:rsidRDefault="00FD5354" w:rsidP="00FD5354">
      <w:pPr>
        <w:pStyle w:val="1"/>
        <w:spacing w:after="320" w:line="276" w:lineRule="auto"/>
        <w:ind w:firstLine="1420"/>
        <w:jc w:val="both"/>
        <w:rPr>
          <w:color w:val="000000"/>
        </w:rPr>
      </w:pPr>
    </w:p>
    <w:p w:rsidR="00FD5354" w:rsidRDefault="00FD5354" w:rsidP="00FD5354">
      <w:pPr>
        <w:pStyle w:val="1"/>
        <w:tabs>
          <w:tab w:val="left" w:pos="403"/>
        </w:tabs>
        <w:spacing w:after="320" w:line="276" w:lineRule="auto"/>
        <w:ind w:firstLine="0"/>
        <w:jc w:val="center"/>
      </w:pPr>
      <w:r>
        <w:rPr>
          <w:color w:val="000000"/>
        </w:rPr>
        <w:t xml:space="preserve">5. Организация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6" w:name="bookmark26"/>
      <w:bookmarkEnd w:id="6"/>
      <w:r>
        <w:rPr>
          <w:color w:val="000000"/>
        </w:rPr>
        <w:lastRenderedPageBreak/>
        <w:t xml:space="preserve">5.1 </w:t>
      </w:r>
      <w:proofErr w:type="spellStart"/>
      <w:r>
        <w:rPr>
          <w:color w:val="000000"/>
        </w:rPr>
        <w:t>Стажировочная</w:t>
      </w:r>
      <w:proofErr w:type="spellEnd"/>
      <w:r>
        <w:rPr>
          <w:color w:val="000000"/>
        </w:rPr>
        <w:t xml:space="preserve"> площадка может быть организована на базе одной или нескольких образовательных организаций, объединенных единой темой, в форме сетевого взаимодействия.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7" w:name="bookmark27"/>
      <w:bookmarkEnd w:id="7"/>
      <w:r>
        <w:rPr>
          <w:color w:val="000000"/>
        </w:rPr>
        <w:t xml:space="preserve">5.2 Управление деятельностью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осуществляет работник образовательной организации (далее - руководитель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площадки), назначенный руководителем образовательной организации (в случае сетевого взаимодействия образовательных организаций руководитель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назначается коллегиально).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8" w:name="bookmark28"/>
      <w:bookmarkEnd w:id="8"/>
      <w:r>
        <w:rPr>
          <w:color w:val="000000"/>
        </w:rPr>
        <w:t xml:space="preserve">5.3 Руководитель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в своей деятельности руководствуется настоящим Положением, программой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и выполняет следующие функции: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 </w:t>
      </w:r>
      <w:r w:rsidR="00FD5354">
        <w:rPr>
          <w:color w:val="000000"/>
        </w:rPr>
        <w:t xml:space="preserve">определяет структуру, порядок комплектования и состав сотрудников </w:t>
      </w:r>
      <w:proofErr w:type="spellStart"/>
      <w:r w:rsidR="00FD5354">
        <w:rPr>
          <w:color w:val="000000"/>
        </w:rPr>
        <w:t>стажировочной</w:t>
      </w:r>
      <w:proofErr w:type="spellEnd"/>
      <w:r w:rsidR="00FD5354">
        <w:rPr>
          <w:color w:val="000000"/>
        </w:rPr>
        <w:t xml:space="preserve"> площадки;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</w:t>
      </w:r>
      <w:r w:rsidR="00FD5354">
        <w:rPr>
          <w:color w:val="000000"/>
        </w:rPr>
        <w:t xml:space="preserve">обеспечивает качественную подготовку сотрудников </w:t>
      </w:r>
      <w:proofErr w:type="spellStart"/>
      <w:r w:rsidR="00FD5354">
        <w:rPr>
          <w:color w:val="000000"/>
        </w:rPr>
        <w:t>стажировочной</w:t>
      </w:r>
      <w:proofErr w:type="spellEnd"/>
      <w:r w:rsidR="00FD5354">
        <w:rPr>
          <w:color w:val="000000"/>
        </w:rPr>
        <w:t xml:space="preserve"> площадки;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 </w:t>
      </w:r>
      <w:r w:rsidR="00FD5354">
        <w:rPr>
          <w:color w:val="000000"/>
        </w:rPr>
        <w:t>назначает наставников из числа наиболее опытных и компетентных сотрудников;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</w:t>
      </w:r>
      <w:r w:rsidR="00FD5354">
        <w:rPr>
          <w:color w:val="000000"/>
        </w:rPr>
        <w:t>организует и контролирует деятельность по накоплению образовательных ресурсов и их диссеминации;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</w:t>
      </w:r>
      <w:r w:rsidR="00FD5354">
        <w:rPr>
          <w:color w:val="000000"/>
        </w:rPr>
        <w:t xml:space="preserve">осуществляет информационную поддержку предъявления результатов деятельности </w:t>
      </w:r>
      <w:proofErr w:type="spellStart"/>
      <w:r w:rsidR="00FD5354">
        <w:rPr>
          <w:color w:val="000000"/>
        </w:rPr>
        <w:t>стажировочной</w:t>
      </w:r>
      <w:proofErr w:type="spellEnd"/>
      <w:r w:rsidR="00FD5354">
        <w:rPr>
          <w:color w:val="000000"/>
        </w:rPr>
        <w:t xml:space="preserve"> площадки;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</w:t>
      </w:r>
      <w:r w:rsidR="00FD5354">
        <w:rPr>
          <w:color w:val="000000"/>
        </w:rPr>
        <w:t>организует и контролирует деятельность по функционированию площадки.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9" w:name="bookmark29"/>
      <w:bookmarkEnd w:id="9"/>
      <w:r>
        <w:rPr>
          <w:color w:val="000000"/>
        </w:rPr>
        <w:t xml:space="preserve">5.4 Сотрудники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площадки: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 </w:t>
      </w:r>
      <w:r w:rsidR="00FD5354">
        <w:rPr>
          <w:color w:val="000000"/>
        </w:rPr>
        <w:t xml:space="preserve">принимают участие в формировании перечня мероприятий, осуществляемых в рамках программы </w:t>
      </w:r>
      <w:proofErr w:type="spellStart"/>
      <w:r w:rsidR="00FD5354">
        <w:rPr>
          <w:color w:val="000000"/>
        </w:rPr>
        <w:t>стажировочной</w:t>
      </w:r>
      <w:proofErr w:type="spellEnd"/>
      <w:r w:rsidR="00FD5354">
        <w:rPr>
          <w:color w:val="000000"/>
        </w:rPr>
        <w:t xml:space="preserve"> площадки;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</w:t>
      </w:r>
      <w:r w:rsidR="00FD5354">
        <w:rPr>
          <w:color w:val="000000"/>
        </w:rPr>
        <w:t xml:space="preserve">принимают участие в мониторинге результатов деятельности </w:t>
      </w:r>
      <w:proofErr w:type="spellStart"/>
      <w:r w:rsidR="00FD5354">
        <w:rPr>
          <w:color w:val="000000"/>
        </w:rPr>
        <w:t>стажировочной</w:t>
      </w:r>
      <w:proofErr w:type="spellEnd"/>
      <w:r w:rsidR="00FD5354">
        <w:rPr>
          <w:color w:val="000000"/>
        </w:rPr>
        <w:t xml:space="preserve"> площадки;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</w:t>
      </w:r>
      <w:r w:rsidR="00FD5354">
        <w:rPr>
          <w:color w:val="000000"/>
        </w:rPr>
        <w:t xml:space="preserve">осуществляют </w:t>
      </w:r>
      <w:proofErr w:type="spellStart"/>
      <w:r w:rsidR="00FD5354">
        <w:rPr>
          <w:color w:val="000000"/>
        </w:rPr>
        <w:t>тьюторское</w:t>
      </w:r>
      <w:proofErr w:type="spellEnd"/>
      <w:r w:rsidR="00FD5354">
        <w:rPr>
          <w:color w:val="000000"/>
        </w:rPr>
        <w:t xml:space="preserve"> сопровождение молодых учителей;</w:t>
      </w:r>
    </w:p>
    <w:p w:rsidR="00FD5354" w:rsidRDefault="001012BD" w:rsidP="001012BD">
      <w:pPr>
        <w:pStyle w:val="1"/>
        <w:spacing w:line="276" w:lineRule="auto"/>
        <w:ind w:firstLine="0"/>
        <w:jc w:val="both"/>
      </w:pPr>
      <w:r>
        <w:rPr>
          <w:color w:val="000000"/>
        </w:rPr>
        <w:t xml:space="preserve">   </w:t>
      </w:r>
      <w:r w:rsidR="00FD5354">
        <w:rPr>
          <w:color w:val="000000"/>
        </w:rPr>
        <w:t>повышают квалификацию по направлениям деятельности площадки.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10" w:name="bookmark30"/>
      <w:bookmarkEnd w:id="10"/>
      <w:r>
        <w:rPr>
          <w:color w:val="000000"/>
        </w:rPr>
        <w:t>5.5</w:t>
      </w:r>
      <w:proofErr w:type="gramStart"/>
      <w:r>
        <w:rPr>
          <w:color w:val="000000"/>
        </w:rPr>
        <w:t xml:space="preserve"> Н</w:t>
      </w:r>
      <w:proofErr w:type="gramEnd"/>
      <w:r>
        <w:rPr>
          <w:color w:val="000000"/>
        </w:rPr>
        <w:t xml:space="preserve">а базе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могут создаваться временные рабочие группы по основным направлениям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FD5354" w:rsidRDefault="00FD5354" w:rsidP="00FD5354">
      <w:pPr>
        <w:pStyle w:val="1"/>
        <w:tabs>
          <w:tab w:val="left" w:pos="1409"/>
        </w:tabs>
        <w:spacing w:line="276" w:lineRule="auto"/>
        <w:jc w:val="both"/>
      </w:pPr>
      <w:bookmarkStart w:id="11" w:name="bookmark31"/>
      <w:bookmarkEnd w:id="11"/>
      <w:r>
        <w:rPr>
          <w:color w:val="000000"/>
        </w:rPr>
        <w:t xml:space="preserve">5.6 Деятельность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планируется в соответствии с утвержденным планом-графиком (сетевым графиком) выполнения работ, который содержит следующие разделы:</w:t>
      </w:r>
    </w:p>
    <w:p w:rsidR="00FD5354" w:rsidRDefault="00FD5354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t>комплекс мероприятий на учебный год и формы их проведения;</w:t>
      </w:r>
    </w:p>
    <w:p w:rsidR="00FD5354" w:rsidRDefault="00FD5354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t>список ответственных за реализацию мероприятий;</w:t>
      </w:r>
    </w:p>
    <w:p w:rsidR="00FD5354" w:rsidRDefault="00FD5354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lastRenderedPageBreak/>
        <w:t>сроки исполнения мероприятий;</w:t>
      </w:r>
    </w:p>
    <w:p w:rsidR="00FD5354" w:rsidRDefault="00FD5354" w:rsidP="00583553">
      <w:pPr>
        <w:pStyle w:val="1"/>
        <w:spacing w:line="276" w:lineRule="auto"/>
        <w:ind w:firstLine="709"/>
        <w:jc w:val="both"/>
      </w:pPr>
      <w:r>
        <w:rPr>
          <w:color w:val="000000"/>
        </w:rPr>
        <w:t xml:space="preserve">способы обобщения опыта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9E36EA" w:rsidRDefault="00FD5354" w:rsidP="009E36EA">
      <w:pPr>
        <w:pStyle w:val="1"/>
        <w:tabs>
          <w:tab w:val="left" w:pos="1409"/>
        </w:tabs>
        <w:spacing w:after="300" w:line="276" w:lineRule="auto"/>
        <w:jc w:val="both"/>
      </w:pPr>
      <w:bookmarkStart w:id="12" w:name="bookmark32"/>
      <w:bookmarkEnd w:id="12"/>
      <w:r>
        <w:rPr>
          <w:color w:val="000000"/>
        </w:rPr>
        <w:t xml:space="preserve">5.7 </w:t>
      </w:r>
      <w:proofErr w:type="spellStart"/>
      <w:r w:rsidR="009E36EA">
        <w:rPr>
          <w:color w:val="000000"/>
        </w:rPr>
        <w:t>Стажировочная</w:t>
      </w:r>
      <w:proofErr w:type="spellEnd"/>
      <w:r w:rsidR="009E36EA">
        <w:rPr>
          <w:color w:val="000000"/>
        </w:rPr>
        <w:t xml:space="preserve"> площадка </w:t>
      </w:r>
      <w:proofErr w:type="gramStart"/>
      <w:r w:rsidR="009E36EA">
        <w:rPr>
          <w:color w:val="000000"/>
        </w:rPr>
        <w:t>предоставляет отчет</w:t>
      </w:r>
      <w:proofErr w:type="gramEnd"/>
      <w:r w:rsidR="009E36EA">
        <w:rPr>
          <w:color w:val="000000"/>
        </w:rPr>
        <w:t xml:space="preserve"> о результатах деятельности в ГБУ РЦРО по форме согласно приложению № 3 к настоящему Положению.</w:t>
      </w:r>
    </w:p>
    <w:p w:rsidR="00FD5354" w:rsidRDefault="00FD5354" w:rsidP="00FD5354">
      <w:pPr>
        <w:pStyle w:val="1"/>
        <w:tabs>
          <w:tab w:val="left" w:pos="396"/>
        </w:tabs>
        <w:spacing w:after="300" w:line="276" w:lineRule="auto"/>
        <w:ind w:firstLine="0"/>
        <w:jc w:val="center"/>
      </w:pPr>
      <w:r>
        <w:rPr>
          <w:color w:val="000000"/>
        </w:rPr>
        <w:t>6. Порядок проведения мониторинга реализации мероприятий</w:t>
      </w:r>
      <w:r>
        <w:rPr>
          <w:color w:val="000000"/>
        </w:rPr>
        <w:br/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</w:t>
      </w:r>
    </w:p>
    <w:p w:rsidR="009E36EA" w:rsidRDefault="00FD5354" w:rsidP="009E36EA">
      <w:pPr>
        <w:pStyle w:val="1"/>
        <w:tabs>
          <w:tab w:val="left" w:pos="1409"/>
        </w:tabs>
        <w:jc w:val="both"/>
      </w:pPr>
      <w:bookmarkStart w:id="13" w:name="bookmark34"/>
      <w:bookmarkEnd w:id="13"/>
      <w:r>
        <w:rPr>
          <w:color w:val="000000"/>
        </w:rPr>
        <w:t xml:space="preserve">6.1 </w:t>
      </w:r>
      <w:r w:rsidR="009E36EA">
        <w:rPr>
          <w:color w:val="000000"/>
        </w:rPr>
        <w:t xml:space="preserve">Мониторинг результатов реализации мероприятий </w:t>
      </w:r>
      <w:proofErr w:type="spellStart"/>
      <w:r w:rsidR="009E36EA">
        <w:rPr>
          <w:color w:val="000000"/>
        </w:rPr>
        <w:t>стажировочной</w:t>
      </w:r>
      <w:proofErr w:type="spellEnd"/>
      <w:r w:rsidR="009E36EA">
        <w:rPr>
          <w:color w:val="000000"/>
        </w:rPr>
        <w:t xml:space="preserve"> площадки осуществляется ГБУ РЦРО путем сбора, обработки, анализа информации.</w:t>
      </w:r>
    </w:p>
    <w:p w:rsidR="009E36EA" w:rsidRDefault="009E36EA" w:rsidP="009E36EA">
      <w:pPr>
        <w:pStyle w:val="1"/>
        <w:numPr>
          <w:ilvl w:val="1"/>
          <w:numId w:val="5"/>
        </w:numPr>
        <w:tabs>
          <w:tab w:val="left" w:pos="1409"/>
        </w:tabs>
        <w:spacing w:after="300"/>
        <w:ind w:firstLine="740"/>
        <w:jc w:val="both"/>
        <w:sectPr w:rsidR="009E36EA">
          <w:headerReference w:type="default" r:id="rId9"/>
          <w:pgSz w:w="11900" w:h="16840"/>
          <w:pgMar w:top="1225" w:right="679" w:bottom="1841" w:left="1684" w:header="0" w:footer="1413" w:gutter="0"/>
          <w:cols w:space="720"/>
          <w:noEndnote/>
          <w:docGrid w:linePitch="360"/>
        </w:sectPr>
      </w:pPr>
      <w:r>
        <w:rPr>
          <w:color w:val="000000"/>
        </w:rPr>
        <w:t xml:space="preserve">Публичность (открытость) информации о результатах мониторинга мероприятий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обеспечивается размещением оперативной информации на</w:t>
      </w:r>
      <w:r w:rsidR="000D5B52">
        <w:rPr>
          <w:color w:val="000000"/>
        </w:rPr>
        <w:t xml:space="preserve">   </w:t>
      </w:r>
      <w:r>
        <w:rPr>
          <w:color w:val="000000"/>
        </w:rPr>
        <w:t xml:space="preserve"> сайте ГБУ РЦРО.</w:t>
      </w:r>
    </w:p>
    <w:p w:rsidR="001012BD" w:rsidRDefault="001012BD" w:rsidP="001012BD">
      <w:pPr>
        <w:pStyle w:val="1"/>
        <w:spacing w:line="271" w:lineRule="auto"/>
        <w:ind w:left="4780" w:firstLine="0"/>
      </w:pPr>
      <w:r>
        <w:rPr>
          <w:color w:val="000000"/>
        </w:rPr>
        <w:lastRenderedPageBreak/>
        <w:t>Приложение №1</w:t>
      </w:r>
    </w:p>
    <w:p w:rsidR="001012BD" w:rsidRDefault="009E36EA" w:rsidP="001012BD">
      <w:pPr>
        <w:pStyle w:val="1"/>
        <w:spacing w:after="1040" w:line="271" w:lineRule="auto"/>
        <w:ind w:left="4780" w:firstLine="0"/>
      </w:pPr>
      <w:r>
        <w:rPr>
          <w:color w:val="000000"/>
        </w:rPr>
        <w:t>к Положению о регион</w:t>
      </w:r>
      <w:r w:rsidR="001012BD">
        <w:rPr>
          <w:color w:val="000000"/>
        </w:rPr>
        <w:t xml:space="preserve">альных </w:t>
      </w:r>
      <w:proofErr w:type="spellStart"/>
      <w:r w:rsidR="001012BD">
        <w:rPr>
          <w:color w:val="000000"/>
        </w:rPr>
        <w:t>стажировочных</w:t>
      </w:r>
      <w:proofErr w:type="spellEnd"/>
      <w:r w:rsidR="001012BD">
        <w:rPr>
          <w:color w:val="000000"/>
        </w:rPr>
        <w:t xml:space="preserve"> площадках для сопровождения молодых учителей</w:t>
      </w:r>
    </w:p>
    <w:p w:rsidR="001012BD" w:rsidRDefault="001012BD" w:rsidP="001012BD">
      <w:pPr>
        <w:pStyle w:val="1"/>
        <w:spacing w:after="320" w:line="233" w:lineRule="auto"/>
        <w:ind w:firstLine="700"/>
        <w:jc w:val="both"/>
      </w:pPr>
      <w:r>
        <w:rPr>
          <w:color w:val="000000"/>
        </w:rPr>
        <w:t>Заявка на присвоение стату</w:t>
      </w:r>
      <w:r w:rsidR="009E36EA">
        <w:rPr>
          <w:color w:val="000000"/>
        </w:rPr>
        <w:t>са «регион</w:t>
      </w:r>
      <w:r>
        <w:rPr>
          <w:color w:val="000000"/>
        </w:rPr>
        <w:t xml:space="preserve">альная </w:t>
      </w:r>
      <w:proofErr w:type="spellStart"/>
      <w:r>
        <w:rPr>
          <w:color w:val="000000"/>
        </w:rPr>
        <w:t>стажировочная</w:t>
      </w:r>
      <w:proofErr w:type="spellEnd"/>
      <w:r>
        <w:rPr>
          <w:color w:val="000000"/>
        </w:rPr>
        <w:t xml:space="preserve"> площадка»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700"/>
        <w:jc w:val="both"/>
      </w:pPr>
      <w:bookmarkStart w:id="14" w:name="bookmark36"/>
      <w:bookmarkEnd w:id="14"/>
      <w:r>
        <w:rPr>
          <w:color w:val="000000"/>
        </w:rPr>
        <w:t>Полное наименование образовательной организации в соответствии с Уставом.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</w:pPr>
      <w:bookmarkStart w:id="15" w:name="bookmark37"/>
      <w:bookmarkEnd w:id="15"/>
      <w:r>
        <w:rPr>
          <w:color w:val="000000"/>
        </w:rPr>
        <w:t>Место нахождения образовательной организации.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</w:pPr>
      <w:bookmarkStart w:id="16" w:name="bookmark38"/>
      <w:bookmarkEnd w:id="16"/>
      <w:r>
        <w:rPr>
          <w:color w:val="000000"/>
        </w:rPr>
        <w:t>Контактные данные (телефон, факс, электронные данные).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</w:pPr>
      <w:bookmarkStart w:id="17" w:name="bookmark39"/>
      <w:bookmarkEnd w:id="17"/>
      <w:r>
        <w:rPr>
          <w:color w:val="000000"/>
        </w:rPr>
        <w:t>ФИО руководителя образовательной организации.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</w:pPr>
      <w:bookmarkStart w:id="18" w:name="bookmark40"/>
      <w:bookmarkEnd w:id="18"/>
      <w:r>
        <w:rPr>
          <w:color w:val="000000"/>
        </w:rPr>
        <w:t xml:space="preserve">ФИО руководителя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</w:pPr>
      <w:bookmarkStart w:id="19" w:name="bookmark41"/>
      <w:bookmarkEnd w:id="19"/>
      <w:r>
        <w:rPr>
          <w:color w:val="000000"/>
        </w:rPr>
        <w:t>Научный руководитель (научный консультант).</w:t>
      </w:r>
    </w:p>
    <w:p w:rsidR="001012BD" w:rsidRDefault="001012BD" w:rsidP="001012BD">
      <w:pPr>
        <w:pStyle w:val="1"/>
        <w:numPr>
          <w:ilvl w:val="0"/>
          <w:numId w:val="2"/>
        </w:numPr>
        <w:tabs>
          <w:tab w:val="left" w:pos="1376"/>
        </w:tabs>
        <w:spacing w:line="233" w:lineRule="auto"/>
        <w:ind w:firstLine="680"/>
        <w:jc w:val="both"/>
        <w:sectPr w:rsidR="001012BD">
          <w:pgSz w:w="11900" w:h="16840"/>
          <w:pgMar w:top="1238" w:right="738" w:bottom="1238" w:left="1715" w:header="0" w:footer="810" w:gutter="0"/>
          <w:cols w:space="720"/>
          <w:noEndnote/>
          <w:docGrid w:linePitch="360"/>
        </w:sectPr>
      </w:pPr>
      <w:bookmarkStart w:id="20" w:name="bookmark42"/>
      <w:bookmarkEnd w:id="20"/>
      <w:r>
        <w:rPr>
          <w:color w:val="000000"/>
        </w:rPr>
        <w:t xml:space="preserve">Программа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 (приложение № 2).</w:t>
      </w:r>
    </w:p>
    <w:p w:rsidR="001012BD" w:rsidRDefault="001012BD" w:rsidP="001012BD">
      <w:pPr>
        <w:pStyle w:val="1"/>
        <w:spacing w:line="271" w:lineRule="auto"/>
        <w:ind w:left="4780" w:firstLine="20"/>
        <w:rPr>
          <w:color w:val="000000"/>
        </w:rPr>
      </w:pPr>
      <w:r>
        <w:rPr>
          <w:color w:val="000000"/>
        </w:rPr>
        <w:lastRenderedPageBreak/>
        <w:t xml:space="preserve">Приложение № 2 </w:t>
      </w:r>
    </w:p>
    <w:p w:rsidR="001012BD" w:rsidRDefault="009E36EA" w:rsidP="001012BD">
      <w:pPr>
        <w:pStyle w:val="1"/>
        <w:spacing w:line="271" w:lineRule="auto"/>
        <w:ind w:left="4780" w:firstLine="20"/>
        <w:rPr>
          <w:color w:val="000000"/>
        </w:rPr>
      </w:pPr>
      <w:r>
        <w:rPr>
          <w:color w:val="000000"/>
        </w:rPr>
        <w:t>к Положению о регион</w:t>
      </w:r>
      <w:r w:rsidR="001012BD">
        <w:rPr>
          <w:color w:val="000000"/>
        </w:rPr>
        <w:t xml:space="preserve">альных </w:t>
      </w:r>
      <w:proofErr w:type="spellStart"/>
      <w:r w:rsidR="001012BD">
        <w:rPr>
          <w:color w:val="000000"/>
        </w:rPr>
        <w:t>стажировочных</w:t>
      </w:r>
      <w:proofErr w:type="spellEnd"/>
      <w:r w:rsidR="001012BD">
        <w:rPr>
          <w:color w:val="000000"/>
        </w:rPr>
        <w:t xml:space="preserve"> площадках для сопровождения молодых учителей</w:t>
      </w:r>
    </w:p>
    <w:p w:rsidR="001012BD" w:rsidRDefault="001012BD" w:rsidP="001012BD">
      <w:pPr>
        <w:pStyle w:val="1"/>
        <w:spacing w:line="271" w:lineRule="auto"/>
        <w:ind w:left="4780" w:firstLine="20"/>
        <w:rPr>
          <w:color w:val="000000"/>
        </w:rPr>
      </w:pPr>
    </w:p>
    <w:p w:rsidR="001012BD" w:rsidRPr="001012BD" w:rsidRDefault="001012BD" w:rsidP="001012BD">
      <w:pPr>
        <w:pStyle w:val="1"/>
        <w:spacing w:line="271" w:lineRule="auto"/>
        <w:ind w:left="4780" w:firstLine="20"/>
        <w:rPr>
          <w:color w:val="000000"/>
        </w:rPr>
      </w:pPr>
    </w:p>
    <w:p w:rsidR="001012BD" w:rsidRDefault="001012BD" w:rsidP="001012BD">
      <w:pPr>
        <w:pStyle w:val="1"/>
        <w:ind w:firstLine="0"/>
        <w:jc w:val="center"/>
        <w:rPr>
          <w:color w:val="000000"/>
        </w:rPr>
      </w:pPr>
      <w:r>
        <w:rPr>
          <w:color w:val="000000"/>
        </w:rPr>
        <w:t xml:space="preserve">Примерная структура программы </w:t>
      </w:r>
    </w:p>
    <w:p w:rsidR="001012BD" w:rsidRDefault="009E36EA" w:rsidP="001012BD">
      <w:pPr>
        <w:pStyle w:val="1"/>
        <w:ind w:firstLine="0"/>
        <w:jc w:val="center"/>
        <w:rPr>
          <w:color w:val="000000"/>
        </w:rPr>
      </w:pPr>
      <w:r>
        <w:rPr>
          <w:color w:val="000000"/>
        </w:rPr>
        <w:t>регион</w:t>
      </w:r>
      <w:r w:rsidR="001012BD">
        <w:rPr>
          <w:color w:val="000000"/>
        </w:rPr>
        <w:t xml:space="preserve">альной </w:t>
      </w:r>
      <w:proofErr w:type="spellStart"/>
      <w:r w:rsidR="001012BD">
        <w:rPr>
          <w:color w:val="000000"/>
        </w:rPr>
        <w:t>стажировочной</w:t>
      </w:r>
      <w:proofErr w:type="spellEnd"/>
      <w:r w:rsidR="001012BD">
        <w:rPr>
          <w:color w:val="000000"/>
        </w:rPr>
        <w:t xml:space="preserve"> площадки</w:t>
      </w:r>
    </w:p>
    <w:p w:rsidR="001012BD" w:rsidRDefault="001012BD" w:rsidP="001012BD">
      <w:pPr>
        <w:pStyle w:val="1"/>
        <w:ind w:firstLine="0"/>
        <w:jc w:val="center"/>
      </w:pP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1" w:name="bookmark43"/>
      <w:bookmarkEnd w:id="21"/>
      <w:r>
        <w:rPr>
          <w:color w:val="000000"/>
        </w:rPr>
        <w:t>Титульный лист (образовательная организация (организации при сетевом взаимодействии), наименование программы, руководитель программы, целевая аудитория стажеров, сроки реализации).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2" w:name="bookmark44"/>
      <w:bookmarkEnd w:id="22"/>
      <w:r>
        <w:rPr>
          <w:color w:val="000000"/>
        </w:rPr>
        <w:t>Пояснительная записка.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3" w:name="bookmark45"/>
      <w:bookmarkEnd w:id="23"/>
      <w:r>
        <w:rPr>
          <w:color w:val="000000"/>
        </w:rPr>
        <w:t>Цель, задачи.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4" w:name="bookmark46"/>
      <w:bookmarkEnd w:id="24"/>
      <w:r>
        <w:rPr>
          <w:color w:val="000000"/>
        </w:rPr>
        <w:t xml:space="preserve">Направление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деятельности (функционирование, инновационная деятельность).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5" w:name="bookmark47"/>
      <w:bookmarkEnd w:id="25"/>
      <w:r>
        <w:rPr>
          <w:color w:val="000000"/>
        </w:rPr>
        <w:t>Перечень основных программных мероприятий и прогнозируемые результаты.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left="1420" w:hanging="720"/>
        <w:jc w:val="both"/>
      </w:pPr>
      <w:bookmarkStart w:id="26" w:name="bookmark48"/>
      <w:bookmarkEnd w:id="26"/>
      <w:r>
        <w:rPr>
          <w:color w:val="000000"/>
        </w:rPr>
        <w:t>Комплекс мероприятий по реализации программы, циклограмма: комплекс мероприятий по повышению квалификации молодых</w:t>
      </w:r>
    </w:p>
    <w:p w:rsidR="001012BD" w:rsidRDefault="001012BD" w:rsidP="001012BD">
      <w:pPr>
        <w:pStyle w:val="1"/>
        <w:ind w:firstLine="0"/>
      </w:pPr>
      <w:r>
        <w:rPr>
          <w:color w:val="000000"/>
        </w:rPr>
        <w:t>учителей и их наставников и формы их проведения;</w:t>
      </w:r>
    </w:p>
    <w:p w:rsidR="001012BD" w:rsidRDefault="001012BD" w:rsidP="001012BD">
      <w:pPr>
        <w:pStyle w:val="1"/>
        <w:ind w:left="1420" w:firstLine="0"/>
        <w:jc w:val="both"/>
      </w:pPr>
      <w:r>
        <w:rPr>
          <w:color w:val="000000"/>
        </w:rPr>
        <w:t>ответственных за реализацию мероприятий;</w:t>
      </w:r>
    </w:p>
    <w:p w:rsidR="001012BD" w:rsidRDefault="001012BD" w:rsidP="001012BD">
      <w:pPr>
        <w:pStyle w:val="1"/>
        <w:ind w:left="1420" w:firstLine="0"/>
      </w:pPr>
      <w:r>
        <w:rPr>
          <w:color w:val="000000"/>
        </w:rPr>
        <w:t>сроки исполнения мероприятий;</w:t>
      </w:r>
    </w:p>
    <w:p w:rsidR="001012BD" w:rsidRDefault="001012BD" w:rsidP="001012BD">
      <w:pPr>
        <w:pStyle w:val="1"/>
        <w:ind w:left="1420" w:firstLine="0"/>
        <w:jc w:val="both"/>
      </w:pPr>
      <w:r>
        <w:rPr>
          <w:color w:val="000000"/>
        </w:rPr>
        <w:t>названия транслируемых опытов по теме;</w:t>
      </w:r>
    </w:p>
    <w:p w:rsidR="001012BD" w:rsidRDefault="001012BD" w:rsidP="001012BD">
      <w:pPr>
        <w:pStyle w:val="1"/>
        <w:ind w:firstLine="1420"/>
        <w:jc w:val="both"/>
      </w:pPr>
      <w:r>
        <w:rPr>
          <w:color w:val="000000"/>
        </w:rPr>
        <w:t>формы оказания помощи различным категориям работников образования в осуществлении инновационной деятельности в процессе повышения квалификации.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7" w:name="bookmark49"/>
      <w:bookmarkEnd w:id="27"/>
      <w:r>
        <w:rPr>
          <w:color w:val="000000"/>
        </w:rPr>
        <w:t xml:space="preserve">Механизмы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8" w:name="bookmark50"/>
      <w:bookmarkEnd w:id="28"/>
      <w:r>
        <w:rPr>
          <w:color w:val="000000"/>
        </w:rPr>
        <w:t xml:space="preserve">Ресурсное обеспечение деятельности </w:t>
      </w:r>
      <w:proofErr w:type="spellStart"/>
      <w:r>
        <w:rPr>
          <w:color w:val="000000"/>
        </w:rPr>
        <w:t>стажировочной</w:t>
      </w:r>
      <w:proofErr w:type="spellEnd"/>
      <w:r>
        <w:rPr>
          <w:color w:val="000000"/>
        </w:rPr>
        <w:t xml:space="preserve"> площадки.</w:t>
      </w:r>
    </w:p>
    <w:p w:rsidR="001012BD" w:rsidRDefault="001012BD" w:rsidP="001012BD">
      <w:pPr>
        <w:pStyle w:val="1"/>
        <w:numPr>
          <w:ilvl w:val="0"/>
          <w:numId w:val="3"/>
        </w:numPr>
        <w:tabs>
          <w:tab w:val="left" w:pos="1407"/>
        </w:tabs>
        <w:ind w:firstLine="700"/>
        <w:jc w:val="both"/>
      </w:pPr>
      <w:bookmarkStart w:id="29" w:name="bookmark51"/>
      <w:bookmarkEnd w:id="29"/>
      <w:r>
        <w:rPr>
          <w:color w:val="000000"/>
        </w:rPr>
        <w:t xml:space="preserve">Организация управления программой и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ее реализацией.</w:t>
      </w:r>
    </w:p>
    <w:p w:rsidR="001012BD" w:rsidRPr="00530475" w:rsidRDefault="001012BD" w:rsidP="00FD5354">
      <w:pPr>
        <w:pStyle w:val="1"/>
        <w:tabs>
          <w:tab w:val="left" w:pos="1409"/>
        </w:tabs>
        <w:spacing w:after="300" w:line="276" w:lineRule="auto"/>
        <w:jc w:val="both"/>
      </w:pPr>
    </w:p>
    <w:sectPr w:rsidR="001012BD" w:rsidRPr="00530475" w:rsidSect="007B0242">
      <w:pgSz w:w="11900" w:h="16840"/>
      <w:pgMar w:top="1318" w:right="687" w:bottom="1318" w:left="1672" w:header="0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81" w:rsidRDefault="00626881" w:rsidP="00FD5354">
      <w:pPr>
        <w:spacing w:after="0" w:line="240" w:lineRule="auto"/>
      </w:pPr>
      <w:r>
        <w:separator/>
      </w:r>
    </w:p>
  </w:endnote>
  <w:endnote w:type="continuationSeparator" w:id="0">
    <w:p w:rsidR="00626881" w:rsidRDefault="00626881" w:rsidP="00FD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81" w:rsidRDefault="00626881" w:rsidP="00FD5354">
      <w:pPr>
        <w:spacing w:after="0" w:line="240" w:lineRule="auto"/>
      </w:pPr>
      <w:r>
        <w:separator/>
      </w:r>
    </w:p>
  </w:footnote>
  <w:footnote w:type="continuationSeparator" w:id="0">
    <w:p w:rsidR="00626881" w:rsidRDefault="00626881" w:rsidP="00FD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EA" w:rsidRDefault="00626881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55pt;margin-top:36.45pt;width:4.15pt;height:7.2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9E36EA" w:rsidRDefault="00626881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07B36" w:rsidRPr="00607B36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2E02"/>
    <w:multiLevelType w:val="multilevel"/>
    <w:tmpl w:val="97FC3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B5A55"/>
    <w:multiLevelType w:val="multilevel"/>
    <w:tmpl w:val="5FF0D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C248B"/>
    <w:multiLevelType w:val="multilevel"/>
    <w:tmpl w:val="26085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00218"/>
    <w:multiLevelType w:val="multilevel"/>
    <w:tmpl w:val="F10C1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A3388"/>
    <w:multiLevelType w:val="multilevel"/>
    <w:tmpl w:val="628AA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475"/>
    <w:rsid w:val="00083934"/>
    <w:rsid w:val="000D5B52"/>
    <w:rsid w:val="001012BD"/>
    <w:rsid w:val="00221353"/>
    <w:rsid w:val="0025102F"/>
    <w:rsid w:val="002A221B"/>
    <w:rsid w:val="003050AA"/>
    <w:rsid w:val="003D27F6"/>
    <w:rsid w:val="005146E4"/>
    <w:rsid w:val="00520252"/>
    <w:rsid w:val="00530475"/>
    <w:rsid w:val="005544D8"/>
    <w:rsid w:val="00583553"/>
    <w:rsid w:val="00607B36"/>
    <w:rsid w:val="00626881"/>
    <w:rsid w:val="00857440"/>
    <w:rsid w:val="009917E9"/>
    <w:rsid w:val="009C6994"/>
    <w:rsid w:val="009E36EA"/>
    <w:rsid w:val="00B066C7"/>
    <w:rsid w:val="00B4594C"/>
    <w:rsid w:val="00D22F79"/>
    <w:rsid w:val="00D3483E"/>
    <w:rsid w:val="00DB68E8"/>
    <w:rsid w:val="00ED1969"/>
    <w:rsid w:val="00F26C3A"/>
    <w:rsid w:val="00F34EDC"/>
    <w:rsid w:val="00FC21DC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1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917E9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5">
    <w:name w:val="Основной текст_"/>
    <w:basedOn w:val="a0"/>
    <w:link w:val="1"/>
    <w:rsid w:val="00F26C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F26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FD535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D53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5354"/>
  </w:style>
  <w:style w:type="paragraph" w:styleId="a8">
    <w:name w:val="footer"/>
    <w:basedOn w:val="a"/>
    <w:link w:val="a9"/>
    <w:uiPriority w:val="99"/>
    <w:semiHidden/>
    <w:unhideWhenUsed/>
    <w:rsid w:val="00FD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5354"/>
  </w:style>
  <w:style w:type="paragraph" w:styleId="aa">
    <w:name w:val="Balloon Text"/>
    <w:basedOn w:val="a"/>
    <w:link w:val="ab"/>
    <w:uiPriority w:val="99"/>
    <w:semiHidden/>
    <w:unhideWhenUsed/>
    <w:rsid w:val="0060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Довольный пользователь Microsoft Office</cp:lastModifiedBy>
  <cp:revision>16</cp:revision>
  <cp:lastPrinted>2020-03-24T06:53:00Z</cp:lastPrinted>
  <dcterms:created xsi:type="dcterms:W3CDTF">2020-02-16T04:43:00Z</dcterms:created>
  <dcterms:modified xsi:type="dcterms:W3CDTF">2022-03-15T07:51:00Z</dcterms:modified>
</cp:coreProperties>
</file>