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D6" w:rsidRPr="00843BD6" w:rsidRDefault="00843BD6" w:rsidP="00843BD6">
      <w:pPr>
        <w:spacing w:line="300" w:lineRule="exact"/>
        <w:rPr>
          <w:rFonts w:eastAsia="Calibri"/>
          <w:color w:val="000000"/>
          <w:sz w:val="24"/>
          <w:szCs w:val="24"/>
        </w:rPr>
      </w:pPr>
    </w:p>
    <w:p w:rsidR="00843BD6" w:rsidRPr="00843BD6" w:rsidRDefault="00843BD6" w:rsidP="00843BD6">
      <w:pPr>
        <w:spacing w:line="300" w:lineRule="exact"/>
        <w:rPr>
          <w:rFonts w:eastAsia="Calibri"/>
          <w:color w:val="000000"/>
          <w:sz w:val="24"/>
          <w:szCs w:val="24"/>
        </w:rPr>
      </w:pPr>
      <w:r w:rsidRPr="00843BD6">
        <w:rPr>
          <w:rFonts w:eastAsia="Calibri"/>
          <w:color w:val="000000"/>
          <w:sz w:val="24"/>
          <w:szCs w:val="24"/>
        </w:rPr>
        <w:t xml:space="preserve">МУНИЦИПАЛЬНОЕ КАЗЕННОЕ УЧРЕЖДЕНИЕ                  </w:t>
      </w:r>
    </w:p>
    <w:p w:rsidR="00843BD6" w:rsidRPr="00843BD6" w:rsidRDefault="00843BD6" w:rsidP="00843BD6">
      <w:pPr>
        <w:tabs>
          <w:tab w:val="left" w:pos="5970"/>
        </w:tabs>
        <w:spacing w:line="300" w:lineRule="exact"/>
        <w:rPr>
          <w:rFonts w:eastAsia="Calibri"/>
          <w:color w:val="000000"/>
          <w:sz w:val="24"/>
          <w:szCs w:val="24"/>
        </w:rPr>
      </w:pPr>
      <w:r w:rsidRPr="00843BD6">
        <w:rPr>
          <w:rFonts w:eastAsia="Calibri"/>
          <w:color w:val="000000"/>
          <w:sz w:val="24"/>
          <w:szCs w:val="24"/>
        </w:rPr>
        <w:t xml:space="preserve">       "МНОГОФУНКЦИОНАЛЬНЫЙ ЦЕНТР                          </w:t>
      </w:r>
    </w:p>
    <w:p w:rsidR="00843BD6" w:rsidRPr="00843BD6" w:rsidRDefault="00843BD6" w:rsidP="00843BD6">
      <w:pPr>
        <w:spacing w:line="300" w:lineRule="exact"/>
        <w:rPr>
          <w:rFonts w:eastAsia="Calibri"/>
          <w:color w:val="000000"/>
          <w:sz w:val="24"/>
          <w:szCs w:val="24"/>
        </w:rPr>
      </w:pPr>
      <w:r w:rsidRPr="00843BD6">
        <w:rPr>
          <w:rFonts w:eastAsia="Calibri"/>
          <w:color w:val="000000"/>
          <w:sz w:val="24"/>
          <w:szCs w:val="24"/>
        </w:rPr>
        <w:t xml:space="preserve">   ПО ОБСЛУЖИВАНИЮ МУНИЦИПАЛЬНЫХ </w:t>
      </w:r>
    </w:p>
    <w:p w:rsidR="00843BD6" w:rsidRPr="00843BD6" w:rsidRDefault="00843BD6" w:rsidP="00843BD6">
      <w:pPr>
        <w:tabs>
          <w:tab w:val="left" w:pos="6765"/>
          <w:tab w:val="left" w:pos="7320"/>
        </w:tabs>
        <w:spacing w:line="300" w:lineRule="exact"/>
        <w:rPr>
          <w:rFonts w:eastAsia="Calibri"/>
          <w:color w:val="000000"/>
          <w:sz w:val="24"/>
          <w:szCs w:val="24"/>
        </w:rPr>
      </w:pPr>
      <w:r w:rsidRPr="00843BD6">
        <w:rPr>
          <w:rFonts w:eastAsia="Calibri"/>
          <w:color w:val="000000"/>
          <w:sz w:val="24"/>
          <w:szCs w:val="24"/>
        </w:rPr>
        <w:t xml:space="preserve">        ОБРАЗОВАТЕЛЬНЫХ УЧРЕЖДЕНИЙ </w:t>
      </w:r>
      <w:r w:rsidRPr="00843BD6">
        <w:rPr>
          <w:rFonts w:eastAsia="Calibri"/>
          <w:color w:val="000000"/>
          <w:sz w:val="24"/>
          <w:szCs w:val="24"/>
        </w:rPr>
        <w:tab/>
      </w:r>
      <w:r w:rsidRPr="00843BD6">
        <w:rPr>
          <w:rFonts w:eastAsia="Calibri"/>
          <w:color w:val="000000"/>
          <w:sz w:val="24"/>
          <w:szCs w:val="24"/>
        </w:rPr>
        <w:tab/>
      </w:r>
    </w:p>
    <w:p w:rsidR="00843BD6" w:rsidRPr="00843BD6" w:rsidRDefault="00843BD6" w:rsidP="00843BD6">
      <w:pPr>
        <w:spacing w:line="300" w:lineRule="exact"/>
        <w:rPr>
          <w:rFonts w:eastAsia="Calibri"/>
          <w:color w:val="000000"/>
          <w:sz w:val="24"/>
          <w:szCs w:val="24"/>
        </w:rPr>
      </w:pPr>
      <w:r w:rsidRPr="00843BD6">
        <w:rPr>
          <w:rFonts w:eastAsia="Calibri"/>
          <w:color w:val="000000"/>
          <w:sz w:val="24"/>
          <w:szCs w:val="24"/>
        </w:rPr>
        <w:t xml:space="preserve">               АДАМОВСКОГО РАЙОНА"</w:t>
      </w:r>
    </w:p>
    <w:p w:rsidR="00843BD6" w:rsidRPr="00843BD6" w:rsidRDefault="00843BD6" w:rsidP="00843BD6">
      <w:pPr>
        <w:spacing w:line="300" w:lineRule="exact"/>
        <w:rPr>
          <w:rFonts w:eastAsia="Calibri"/>
          <w:sz w:val="24"/>
          <w:szCs w:val="24"/>
        </w:rPr>
      </w:pPr>
      <w:r w:rsidRPr="00843BD6">
        <w:rPr>
          <w:rFonts w:eastAsia="Calibri"/>
          <w:sz w:val="24"/>
          <w:szCs w:val="24"/>
        </w:rPr>
        <w:t xml:space="preserve">          462830, п. Адамовка, ул.Советская 75</w:t>
      </w:r>
    </w:p>
    <w:p w:rsidR="00843BD6" w:rsidRPr="00843BD6" w:rsidRDefault="00843BD6" w:rsidP="00843BD6">
      <w:pPr>
        <w:spacing w:line="300" w:lineRule="exact"/>
        <w:rPr>
          <w:rFonts w:eastAsia="Calibri"/>
          <w:sz w:val="24"/>
          <w:szCs w:val="24"/>
          <w:lang w:val="en-US"/>
        </w:rPr>
      </w:pPr>
      <w:r w:rsidRPr="00843BD6">
        <w:rPr>
          <w:rFonts w:eastAsia="Calibri"/>
          <w:sz w:val="24"/>
          <w:szCs w:val="24"/>
        </w:rPr>
        <w:t xml:space="preserve">          т</w:t>
      </w:r>
      <w:r w:rsidRPr="00843BD6">
        <w:rPr>
          <w:rFonts w:eastAsia="Calibri"/>
          <w:sz w:val="24"/>
          <w:szCs w:val="24"/>
          <w:lang w:val="en-US"/>
        </w:rPr>
        <w:t xml:space="preserve">. (353265) 2-14-38, </w:t>
      </w:r>
      <w:r w:rsidRPr="00843BD6">
        <w:rPr>
          <w:rFonts w:eastAsia="Calibri"/>
          <w:sz w:val="24"/>
          <w:szCs w:val="24"/>
        </w:rPr>
        <w:t>ф</w:t>
      </w:r>
      <w:r w:rsidRPr="00843BD6">
        <w:rPr>
          <w:rFonts w:eastAsia="Calibri"/>
          <w:sz w:val="24"/>
          <w:szCs w:val="24"/>
          <w:lang w:val="en-US"/>
        </w:rPr>
        <w:t>.(353265) 2-14-38</w:t>
      </w:r>
    </w:p>
    <w:p w:rsidR="00843BD6" w:rsidRPr="00843BD6" w:rsidRDefault="00843BD6" w:rsidP="00843BD6">
      <w:pPr>
        <w:spacing w:line="300" w:lineRule="exact"/>
        <w:rPr>
          <w:sz w:val="24"/>
          <w:szCs w:val="24"/>
          <w:lang w:val="en-US"/>
        </w:rPr>
      </w:pPr>
      <w:r w:rsidRPr="00843BD6">
        <w:rPr>
          <w:rFonts w:eastAsia="Calibri"/>
          <w:sz w:val="24"/>
          <w:szCs w:val="24"/>
          <w:lang w:val="en-US"/>
        </w:rPr>
        <w:t xml:space="preserve">                  E-mail: </w:t>
      </w:r>
      <w:hyperlink r:id="rId6" w:history="1">
        <w:r w:rsidRPr="00843BD6">
          <w:rPr>
            <w:rStyle w:val="a3"/>
            <w:rFonts w:eastAsiaTheme="majorEastAsia"/>
            <w:sz w:val="24"/>
            <w:szCs w:val="24"/>
            <w:lang w:val="en-US"/>
          </w:rPr>
          <w:t>mail@adamroo.info</w:t>
        </w:r>
      </w:hyperlink>
    </w:p>
    <w:p w:rsidR="00843BD6" w:rsidRPr="00843BD6" w:rsidRDefault="00843BD6" w:rsidP="00B36CB7">
      <w:pPr>
        <w:tabs>
          <w:tab w:val="left" w:pos="0"/>
        </w:tabs>
        <w:spacing w:before="21"/>
        <w:ind w:firstLine="709"/>
        <w:jc w:val="both"/>
        <w:rPr>
          <w:sz w:val="24"/>
          <w:szCs w:val="24"/>
        </w:rPr>
      </w:pPr>
    </w:p>
    <w:p w:rsidR="0088552A" w:rsidRPr="00843BD6" w:rsidRDefault="00B36CB7" w:rsidP="00B36CB7">
      <w:pPr>
        <w:tabs>
          <w:tab w:val="left" w:pos="0"/>
        </w:tabs>
        <w:spacing w:before="21"/>
        <w:ind w:firstLine="709"/>
        <w:jc w:val="center"/>
        <w:rPr>
          <w:b/>
          <w:sz w:val="24"/>
          <w:szCs w:val="24"/>
        </w:rPr>
      </w:pPr>
      <w:r w:rsidRPr="00843BD6">
        <w:rPr>
          <w:b/>
          <w:sz w:val="24"/>
          <w:szCs w:val="24"/>
        </w:rPr>
        <w:t xml:space="preserve">Показатели системы обеспечения профессионального развития педагогических работников </w:t>
      </w:r>
      <w:r w:rsidR="00843BD6" w:rsidRPr="00843BD6">
        <w:rPr>
          <w:b/>
          <w:sz w:val="24"/>
          <w:szCs w:val="24"/>
        </w:rPr>
        <w:t xml:space="preserve">Адамовского </w:t>
      </w:r>
      <w:r w:rsidRPr="00843BD6">
        <w:rPr>
          <w:b/>
          <w:sz w:val="24"/>
          <w:szCs w:val="24"/>
        </w:rPr>
        <w:t>района</w:t>
      </w:r>
    </w:p>
    <w:p w:rsidR="00B36CB7" w:rsidRPr="00843BD6" w:rsidRDefault="00B36CB7" w:rsidP="00B36CB7">
      <w:pPr>
        <w:tabs>
          <w:tab w:val="left" w:pos="0"/>
        </w:tabs>
        <w:spacing w:before="21"/>
        <w:ind w:firstLine="709"/>
        <w:jc w:val="center"/>
        <w:rPr>
          <w:b/>
          <w:sz w:val="24"/>
          <w:szCs w:val="24"/>
        </w:rPr>
      </w:pPr>
      <w:r w:rsidRPr="00843BD6">
        <w:rPr>
          <w:b/>
          <w:sz w:val="24"/>
          <w:szCs w:val="24"/>
        </w:rPr>
        <w:t>в 20</w:t>
      </w:r>
      <w:r w:rsidR="009A183E" w:rsidRPr="00843BD6">
        <w:rPr>
          <w:b/>
          <w:sz w:val="24"/>
          <w:szCs w:val="24"/>
        </w:rPr>
        <w:t>2</w:t>
      </w:r>
      <w:r w:rsidR="0022756A" w:rsidRPr="00843BD6">
        <w:rPr>
          <w:b/>
          <w:sz w:val="24"/>
          <w:szCs w:val="24"/>
        </w:rPr>
        <w:t>2</w:t>
      </w:r>
      <w:r w:rsidRPr="00843BD6">
        <w:rPr>
          <w:b/>
          <w:sz w:val="24"/>
          <w:szCs w:val="24"/>
        </w:rPr>
        <w:t xml:space="preserve"> году</w:t>
      </w:r>
    </w:p>
    <w:p w:rsidR="00B36CB7" w:rsidRPr="00843BD6" w:rsidRDefault="00B36CB7" w:rsidP="00B36CB7">
      <w:pPr>
        <w:tabs>
          <w:tab w:val="left" w:pos="0"/>
        </w:tabs>
        <w:spacing w:before="21"/>
        <w:ind w:firstLine="709"/>
        <w:jc w:val="center"/>
        <w:rPr>
          <w:b/>
          <w:sz w:val="24"/>
          <w:szCs w:val="24"/>
        </w:rPr>
      </w:pPr>
    </w:p>
    <w:tbl>
      <w:tblPr>
        <w:tblStyle w:val="a4"/>
        <w:tblW w:w="9923" w:type="dxa"/>
        <w:tblInd w:w="-714" w:type="dxa"/>
        <w:tblLook w:val="04A0"/>
      </w:tblPr>
      <w:tblGrid>
        <w:gridCol w:w="6946"/>
        <w:gridCol w:w="2977"/>
      </w:tblGrid>
      <w:tr w:rsidR="00B36CB7" w:rsidRPr="00843BD6" w:rsidTr="00AF4A0C">
        <w:tc>
          <w:tcPr>
            <w:tcW w:w="6946" w:type="dxa"/>
          </w:tcPr>
          <w:p w:rsidR="00B36CB7" w:rsidRPr="00843BD6" w:rsidRDefault="005B0345" w:rsidP="005B0345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5B0345" w:rsidRPr="00843BD6" w:rsidRDefault="005B0345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b/>
                <w:sz w:val="24"/>
                <w:szCs w:val="24"/>
              </w:rPr>
              <w:t>Показатель</w:t>
            </w:r>
          </w:p>
        </w:tc>
      </w:tr>
      <w:tr w:rsidR="00B36CB7" w:rsidRPr="00843BD6" w:rsidTr="00AF4A0C">
        <w:tc>
          <w:tcPr>
            <w:tcW w:w="9923" w:type="dxa"/>
            <w:gridSpan w:val="2"/>
          </w:tcPr>
          <w:p w:rsidR="00B36CB7" w:rsidRPr="00843BD6" w:rsidRDefault="00B36CB7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b/>
                <w:sz w:val="24"/>
                <w:szCs w:val="24"/>
              </w:rPr>
              <w:t>учет педагогических работников, прошедших диагностику профессиональных дефицитов/предметных компетенций</w:t>
            </w:r>
          </w:p>
        </w:tc>
      </w:tr>
      <w:tr w:rsidR="00B36CB7" w:rsidRPr="00843BD6" w:rsidTr="00522F0A">
        <w:trPr>
          <w:trHeight w:val="4706"/>
        </w:trPr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доля педагогов (в разрезе учебных предметов), прошедших диагностику профессиональных дефицитов, от общего количества педагогов (в разрезе учебных предметов)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русский язык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литература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математика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 xml:space="preserve">физика 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химия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история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иностранный язык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биология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география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ОБЖ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технология</w:t>
            </w:r>
          </w:p>
          <w:p w:rsidR="005B0345" w:rsidRPr="00843BD6" w:rsidRDefault="005B0345" w:rsidP="00522F0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B36CB7" w:rsidRPr="00843BD6" w:rsidRDefault="00B36CB7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</w:p>
          <w:p w:rsidR="0088552A" w:rsidRPr="00843BD6" w:rsidRDefault="0088552A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</w:p>
          <w:p w:rsidR="0088552A" w:rsidRPr="00843BD6" w:rsidRDefault="0088552A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</w:p>
          <w:p w:rsidR="0088552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4C4E6E" w:rsidRPr="00843BD6">
              <w:rPr>
                <w:sz w:val="24"/>
                <w:szCs w:val="24"/>
              </w:rPr>
              <w:t>3</w:t>
            </w:r>
            <w:r w:rsidR="0022756A" w:rsidRPr="00843BD6">
              <w:rPr>
                <w:sz w:val="24"/>
                <w:szCs w:val="24"/>
              </w:rPr>
              <w:t>5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4C4E6E" w:rsidRPr="00843BD6">
              <w:rPr>
                <w:sz w:val="24"/>
                <w:szCs w:val="24"/>
              </w:rPr>
              <w:t>3</w:t>
            </w:r>
            <w:r w:rsidR="0022756A" w:rsidRPr="00843BD6">
              <w:rPr>
                <w:sz w:val="24"/>
                <w:szCs w:val="24"/>
              </w:rPr>
              <w:t>3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0,3</w:t>
            </w:r>
            <w:r w:rsidR="0022756A" w:rsidRPr="00843BD6">
              <w:rPr>
                <w:sz w:val="24"/>
                <w:szCs w:val="24"/>
              </w:rPr>
              <w:t>8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2</w:t>
            </w:r>
            <w:r w:rsidR="0022756A" w:rsidRPr="00843BD6">
              <w:rPr>
                <w:sz w:val="24"/>
                <w:szCs w:val="24"/>
              </w:rPr>
              <w:t>5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0,1</w:t>
            </w:r>
            <w:r w:rsidR="0022756A" w:rsidRPr="00843BD6">
              <w:rPr>
                <w:sz w:val="24"/>
                <w:szCs w:val="24"/>
              </w:rPr>
              <w:t>7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2</w:t>
            </w:r>
            <w:r w:rsidR="0022756A" w:rsidRPr="00843BD6">
              <w:rPr>
                <w:sz w:val="24"/>
                <w:szCs w:val="24"/>
              </w:rPr>
              <w:t>6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3</w:t>
            </w:r>
            <w:r w:rsidR="0022756A" w:rsidRPr="00843BD6">
              <w:rPr>
                <w:sz w:val="24"/>
                <w:szCs w:val="24"/>
              </w:rPr>
              <w:t>8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2</w:t>
            </w:r>
            <w:r w:rsidR="0022756A" w:rsidRPr="00843BD6">
              <w:rPr>
                <w:sz w:val="24"/>
                <w:szCs w:val="24"/>
              </w:rPr>
              <w:t>8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2</w:t>
            </w:r>
            <w:r w:rsidR="0022756A" w:rsidRPr="00843BD6">
              <w:rPr>
                <w:sz w:val="24"/>
                <w:szCs w:val="24"/>
              </w:rPr>
              <w:t>9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1</w:t>
            </w:r>
            <w:r w:rsidR="0022756A" w:rsidRPr="00843BD6">
              <w:rPr>
                <w:sz w:val="24"/>
                <w:szCs w:val="24"/>
              </w:rPr>
              <w:t>2</w:t>
            </w:r>
          </w:p>
          <w:p w:rsidR="00522F0A" w:rsidRPr="00843BD6" w:rsidRDefault="00522F0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1</w:t>
            </w:r>
            <w:r w:rsidR="0022756A" w:rsidRPr="00843BD6">
              <w:rPr>
                <w:sz w:val="24"/>
                <w:szCs w:val="24"/>
              </w:rPr>
              <w:t>2</w:t>
            </w:r>
          </w:p>
          <w:p w:rsidR="007A78B5" w:rsidRPr="00843BD6" w:rsidRDefault="00522F0A" w:rsidP="0022756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4C4E6E" w:rsidRPr="00843BD6">
              <w:rPr>
                <w:sz w:val="24"/>
                <w:szCs w:val="24"/>
              </w:rPr>
              <w:t>2</w:t>
            </w:r>
            <w:r w:rsidR="0022756A" w:rsidRPr="00843BD6">
              <w:rPr>
                <w:sz w:val="24"/>
                <w:szCs w:val="24"/>
              </w:rPr>
              <w:t>6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доля педагогов по каждому из видов дефицитов</w:t>
            </w:r>
            <w:r w:rsidR="005B0345" w:rsidRPr="00843BD6">
              <w:rPr>
                <w:sz w:val="24"/>
                <w:szCs w:val="24"/>
              </w:rPr>
              <w:t>: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- профессионально значимые личностные качества педагога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- мотивация учебной деятельности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- постановка целей и задач педагогической деятельности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- владение и способность реализовывать современные образовательные технологии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- организация учебной деятельности</w:t>
            </w:r>
          </w:p>
          <w:p w:rsidR="005B0345" w:rsidRPr="00843BD6" w:rsidRDefault="005B0345" w:rsidP="00B36CB7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- осуществление оценочно</w:t>
            </w:r>
            <w:r w:rsidR="00843BD6" w:rsidRPr="00843BD6">
              <w:rPr>
                <w:sz w:val="24"/>
                <w:szCs w:val="24"/>
              </w:rPr>
              <w:t xml:space="preserve"> </w:t>
            </w:r>
            <w:r w:rsidRPr="00843BD6">
              <w:rPr>
                <w:sz w:val="24"/>
                <w:szCs w:val="24"/>
              </w:rPr>
              <w:t>ценностной рефлексии</w:t>
            </w:r>
          </w:p>
        </w:tc>
        <w:tc>
          <w:tcPr>
            <w:tcW w:w="2977" w:type="dxa"/>
          </w:tcPr>
          <w:p w:rsidR="00B36CB7" w:rsidRPr="00843BD6" w:rsidRDefault="00B36CB7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</w:p>
          <w:p w:rsidR="007A78B5" w:rsidRPr="00843BD6" w:rsidRDefault="007A78B5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0,8</w:t>
            </w:r>
            <w:r w:rsidR="002A1335" w:rsidRPr="00843BD6">
              <w:rPr>
                <w:sz w:val="24"/>
                <w:szCs w:val="24"/>
              </w:rPr>
              <w:t>7</w:t>
            </w:r>
          </w:p>
          <w:p w:rsidR="007A78B5" w:rsidRPr="00843BD6" w:rsidRDefault="009A183E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0,8</w:t>
            </w:r>
            <w:r w:rsidR="002A1335" w:rsidRPr="00843BD6">
              <w:rPr>
                <w:sz w:val="24"/>
                <w:szCs w:val="24"/>
              </w:rPr>
              <w:t>1</w:t>
            </w:r>
          </w:p>
          <w:p w:rsidR="007A78B5" w:rsidRPr="00843BD6" w:rsidRDefault="007A78B5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0,9</w:t>
            </w:r>
            <w:r w:rsidR="002A1335" w:rsidRPr="00843BD6">
              <w:rPr>
                <w:sz w:val="24"/>
                <w:szCs w:val="24"/>
              </w:rPr>
              <w:t>0</w:t>
            </w:r>
          </w:p>
          <w:p w:rsidR="007A78B5" w:rsidRPr="00843BD6" w:rsidRDefault="009A183E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0,5</w:t>
            </w:r>
            <w:r w:rsidR="002A1335" w:rsidRPr="00843BD6">
              <w:rPr>
                <w:sz w:val="24"/>
                <w:szCs w:val="24"/>
              </w:rPr>
              <w:t>0</w:t>
            </w:r>
          </w:p>
          <w:p w:rsidR="007A78B5" w:rsidRPr="00843BD6" w:rsidRDefault="007A78B5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</w:p>
          <w:p w:rsidR="007A78B5" w:rsidRPr="00843BD6" w:rsidRDefault="007A78B5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9A183E" w:rsidRPr="00843BD6">
              <w:rPr>
                <w:sz w:val="24"/>
                <w:szCs w:val="24"/>
              </w:rPr>
              <w:t>7</w:t>
            </w:r>
            <w:r w:rsidR="002A1335" w:rsidRPr="00843BD6">
              <w:rPr>
                <w:sz w:val="24"/>
                <w:szCs w:val="24"/>
              </w:rPr>
              <w:t>7</w:t>
            </w:r>
          </w:p>
          <w:p w:rsidR="007A78B5" w:rsidRPr="00843BD6" w:rsidRDefault="007A78B5" w:rsidP="002A1335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2A1335" w:rsidRPr="00843BD6">
              <w:rPr>
                <w:sz w:val="24"/>
                <w:szCs w:val="24"/>
              </w:rPr>
              <w:t>89</w:t>
            </w:r>
          </w:p>
        </w:tc>
      </w:tr>
      <w:tr w:rsidR="00B36CB7" w:rsidRPr="00843BD6" w:rsidTr="00AF4A0C">
        <w:tc>
          <w:tcPr>
            <w:tcW w:w="9923" w:type="dxa"/>
            <w:gridSpan w:val="2"/>
          </w:tcPr>
          <w:p w:rsidR="00B36CB7" w:rsidRPr="00843BD6" w:rsidRDefault="00B36CB7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b/>
                <w:sz w:val="24"/>
                <w:szCs w:val="24"/>
              </w:rPr>
              <w:t>повышение профессионального мастерства педагогических работников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доля педагогов, прошедших своевременное повышение квалификации по актуальным направлениям образовательной деятельности</w:t>
            </w:r>
          </w:p>
        </w:tc>
        <w:tc>
          <w:tcPr>
            <w:tcW w:w="2977" w:type="dxa"/>
          </w:tcPr>
          <w:p w:rsidR="00B36CB7" w:rsidRPr="00843BD6" w:rsidRDefault="002A1335" w:rsidP="002A1335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0,81</w:t>
            </w:r>
          </w:p>
        </w:tc>
      </w:tr>
      <w:tr w:rsidR="00DD2EBB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доля педагогов (дошкольных и общеобразовательных организаций, организаций дополнительного образования), аттестованных на высшую квалификационную категорию</w:t>
            </w:r>
          </w:p>
        </w:tc>
        <w:tc>
          <w:tcPr>
            <w:tcW w:w="2977" w:type="dxa"/>
          </w:tcPr>
          <w:p w:rsidR="007A78B5" w:rsidRPr="00843BD6" w:rsidRDefault="0088552A" w:rsidP="002A1335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</w:t>
            </w:r>
            <w:r w:rsidR="002A1335" w:rsidRPr="00843BD6">
              <w:rPr>
                <w:sz w:val="24"/>
                <w:szCs w:val="24"/>
              </w:rPr>
              <w:t>44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 xml:space="preserve">количество педагогов, принявших участие в конкурсах </w:t>
            </w:r>
            <w:r w:rsidRPr="00843BD6">
              <w:rPr>
                <w:sz w:val="24"/>
                <w:szCs w:val="24"/>
              </w:rPr>
              <w:lastRenderedPageBreak/>
              <w:t xml:space="preserve">профессионального мастерства, </w:t>
            </w:r>
          </w:p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из них – в конкурсах, рекомендованных министерством образования Оренбургской области</w:t>
            </w:r>
          </w:p>
        </w:tc>
        <w:tc>
          <w:tcPr>
            <w:tcW w:w="2977" w:type="dxa"/>
          </w:tcPr>
          <w:p w:rsidR="00B36CB7" w:rsidRPr="00843BD6" w:rsidRDefault="009A183E" w:rsidP="004C4E6E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sz w:val="24"/>
                <w:szCs w:val="24"/>
                <w:shd w:val="clear" w:color="auto" w:fill="FFFFFF"/>
              </w:rPr>
              <w:lastRenderedPageBreak/>
              <w:t>6</w:t>
            </w:r>
            <w:r w:rsidR="004C4E6E" w:rsidRPr="00843BD6">
              <w:rPr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B36CB7" w:rsidRPr="00843BD6" w:rsidTr="00AF4A0C">
        <w:tc>
          <w:tcPr>
            <w:tcW w:w="9923" w:type="dxa"/>
            <w:gridSpan w:val="2"/>
          </w:tcPr>
          <w:p w:rsidR="00B36CB7" w:rsidRPr="00843BD6" w:rsidRDefault="00B36CB7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b/>
                <w:sz w:val="24"/>
                <w:szCs w:val="24"/>
              </w:rPr>
              <w:lastRenderedPageBreak/>
              <w:t>осуществление методической поддержки молодых педагогов/по реализации системы наставничества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843BD6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 xml:space="preserve">выполнение мероприятий «Примерного плана («дорожной карты») сопровождения учителей (педагогических работников) в возрасте до 35 лет </w:t>
            </w:r>
            <w:r w:rsidR="00843BD6" w:rsidRPr="00843BD6">
              <w:rPr>
                <w:sz w:val="24"/>
                <w:szCs w:val="24"/>
              </w:rPr>
              <w:t>Адамов</w:t>
            </w:r>
            <w:r w:rsidRPr="00843BD6">
              <w:rPr>
                <w:sz w:val="24"/>
                <w:szCs w:val="24"/>
              </w:rPr>
              <w:t>ского района на период 2020 – 2024 гг.»</w:t>
            </w:r>
          </w:p>
        </w:tc>
        <w:tc>
          <w:tcPr>
            <w:tcW w:w="2977" w:type="dxa"/>
          </w:tcPr>
          <w:p w:rsidR="00B36CB7" w:rsidRPr="00843BD6" w:rsidRDefault="0088552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100%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доля молодых педагогов, охваченных различными формами наставничества</w:t>
            </w:r>
          </w:p>
        </w:tc>
        <w:tc>
          <w:tcPr>
            <w:tcW w:w="2977" w:type="dxa"/>
          </w:tcPr>
          <w:p w:rsidR="00B36CB7" w:rsidRPr="00843BD6" w:rsidRDefault="0088552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0,1</w:t>
            </w:r>
          </w:p>
        </w:tc>
      </w:tr>
      <w:tr w:rsidR="00B36CB7" w:rsidRPr="00843BD6" w:rsidTr="00AF4A0C">
        <w:tc>
          <w:tcPr>
            <w:tcW w:w="9923" w:type="dxa"/>
            <w:gridSpan w:val="2"/>
          </w:tcPr>
          <w:p w:rsidR="00B36CB7" w:rsidRPr="00843BD6" w:rsidRDefault="00B36CB7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b/>
                <w:sz w:val="24"/>
                <w:szCs w:val="24"/>
              </w:rPr>
              <w:t>реализация сетевого взаимодействия педагогов (методических объединений, профессиональных сообществ педагогов) на муниципальном уровне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выполнение ежегодных планов мероприятий муниципальных методических объединений</w:t>
            </w:r>
          </w:p>
        </w:tc>
        <w:tc>
          <w:tcPr>
            <w:tcW w:w="2977" w:type="dxa"/>
          </w:tcPr>
          <w:p w:rsidR="00B36CB7" w:rsidRPr="00843BD6" w:rsidRDefault="0088552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100%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количество мероприятий, проведенных для педагогов на муниципальном уровне</w:t>
            </w:r>
          </w:p>
        </w:tc>
        <w:tc>
          <w:tcPr>
            <w:tcW w:w="2977" w:type="dxa"/>
          </w:tcPr>
          <w:p w:rsidR="007A78B5" w:rsidRPr="00843BD6" w:rsidRDefault="0088552A" w:rsidP="004C4E6E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1</w:t>
            </w:r>
            <w:r w:rsidR="004C4E6E" w:rsidRPr="00843BD6">
              <w:rPr>
                <w:sz w:val="24"/>
                <w:szCs w:val="24"/>
              </w:rPr>
              <w:t>21</w:t>
            </w:r>
          </w:p>
        </w:tc>
      </w:tr>
      <w:tr w:rsidR="00B36CB7" w:rsidRPr="00843BD6" w:rsidTr="00AF4A0C">
        <w:tc>
          <w:tcPr>
            <w:tcW w:w="9923" w:type="dxa"/>
            <w:gridSpan w:val="2"/>
          </w:tcPr>
          <w:p w:rsidR="00B36CB7" w:rsidRPr="00843BD6" w:rsidRDefault="00B36CB7" w:rsidP="0088552A">
            <w:pPr>
              <w:tabs>
                <w:tab w:val="left" w:pos="0"/>
              </w:tabs>
              <w:spacing w:before="21"/>
              <w:jc w:val="center"/>
              <w:rPr>
                <w:b/>
                <w:sz w:val="24"/>
                <w:szCs w:val="24"/>
              </w:rPr>
            </w:pPr>
            <w:r w:rsidRPr="00843BD6">
              <w:rPr>
                <w:b/>
                <w:sz w:val="24"/>
                <w:szCs w:val="24"/>
              </w:rPr>
              <w:t>выявлени</w:t>
            </w:r>
            <w:r w:rsidR="00AF4A0C" w:rsidRPr="00843BD6">
              <w:rPr>
                <w:b/>
                <w:sz w:val="24"/>
                <w:szCs w:val="24"/>
              </w:rPr>
              <w:t>е</w:t>
            </w:r>
            <w:r w:rsidRPr="00843BD6">
              <w:rPr>
                <w:b/>
                <w:sz w:val="24"/>
                <w:szCs w:val="24"/>
              </w:rPr>
              <w:t xml:space="preserve"> кадровых потребностей в образовательных организациях муниципалитета</w:t>
            </w:r>
          </w:p>
        </w:tc>
      </w:tr>
      <w:tr w:rsidR="00B36CB7" w:rsidRPr="00843BD6" w:rsidTr="00AF4A0C">
        <w:tc>
          <w:tcPr>
            <w:tcW w:w="6946" w:type="dxa"/>
          </w:tcPr>
          <w:p w:rsidR="00B36CB7" w:rsidRPr="00843BD6" w:rsidRDefault="00B36CB7" w:rsidP="00B36CB7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доля педагогических работников, имеющих образование, соответствующее профилю преподаваемого учебного предмета</w:t>
            </w:r>
          </w:p>
        </w:tc>
        <w:tc>
          <w:tcPr>
            <w:tcW w:w="2977" w:type="dxa"/>
          </w:tcPr>
          <w:p w:rsidR="00B36CB7" w:rsidRPr="00843BD6" w:rsidRDefault="0088552A" w:rsidP="0088552A">
            <w:pPr>
              <w:tabs>
                <w:tab w:val="left" w:pos="0"/>
              </w:tabs>
              <w:spacing w:before="21"/>
              <w:jc w:val="center"/>
              <w:rPr>
                <w:sz w:val="24"/>
                <w:szCs w:val="24"/>
              </w:rPr>
            </w:pPr>
            <w:r w:rsidRPr="00843BD6">
              <w:rPr>
                <w:sz w:val="24"/>
                <w:szCs w:val="24"/>
              </w:rPr>
              <w:t>0,98</w:t>
            </w:r>
          </w:p>
        </w:tc>
      </w:tr>
    </w:tbl>
    <w:p w:rsidR="00403D88" w:rsidRPr="00843BD6" w:rsidRDefault="00403D88">
      <w:pPr>
        <w:rPr>
          <w:sz w:val="24"/>
          <w:szCs w:val="24"/>
        </w:rPr>
      </w:pPr>
    </w:p>
    <w:p w:rsidR="00522F0A" w:rsidRPr="00843BD6" w:rsidRDefault="00522F0A">
      <w:pPr>
        <w:rPr>
          <w:sz w:val="24"/>
          <w:szCs w:val="24"/>
        </w:rPr>
      </w:pPr>
    </w:p>
    <w:p w:rsidR="00522F0A" w:rsidRPr="00843BD6" w:rsidRDefault="00843BD6" w:rsidP="00843BD6">
      <w:pPr>
        <w:rPr>
          <w:sz w:val="24"/>
          <w:szCs w:val="24"/>
        </w:rPr>
      </w:pPr>
      <w:r w:rsidRPr="00843BD6">
        <w:rPr>
          <w:sz w:val="24"/>
          <w:szCs w:val="24"/>
        </w:rPr>
        <w:t>Начальник МКУ «Многофункциональный центр»                  Н.Т. Дюзельбаева</w:t>
      </w:r>
    </w:p>
    <w:p w:rsidR="00522F0A" w:rsidRPr="00843BD6" w:rsidRDefault="00522F0A" w:rsidP="00522F0A">
      <w:pPr>
        <w:rPr>
          <w:sz w:val="24"/>
          <w:szCs w:val="24"/>
        </w:rPr>
      </w:pPr>
    </w:p>
    <w:sectPr w:rsidR="00522F0A" w:rsidRPr="00843BD6" w:rsidSect="008855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98" w:rsidRDefault="00A50E98" w:rsidP="007A78B5">
      <w:r>
        <w:separator/>
      </w:r>
    </w:p>
  </w:endnote>
  <w:endnote w:type="continuationSeparator" w:id="1">
    <w:p w:rsidR="00A50E98" w:rsidRDefault="00A50E98" w:rsidP="007A7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98" w:rsidRDefault="00A50E98" w:rsidP="007A78B5">
      <w:r>
        <w:separator/>
      </w:r>
    </w:p>
  </w:footnote>
  <w:footnote w:type="continuationSeparator" w:id="1">
    <w:p w:rsidR="00A50E98" w:rsidRDefault="00A50E98" w:rsidP="007A7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CB7"/>
    <w:rsid w:val="00112947"/>
    <w:rsid w:val="001C5C68"/>
    <w:rsid w:val="001E7530"/>
    <w:rsid w:val="0022756A"/>
    <w:rsid w:val="002A1335"/>
    <w:rsid w:val="00374875"/>
    <w:rsid w:val="0039640E"/>
    <w:rsid w:val="0040259D"/>
    <w:rsid w:val="00403D88"/>
    <w:rsid w:val="004C4E6E"/>
    <w:rsid w:val="00522F0A"/>
    <w:rsid w:val="005B0345"/>
    <w:rsid w:val="007401E8"/>
    <w:rsid w:val="007A78B5"/>
    <w:rsid w:val="00843BD6"/>
    <w:rsid w:val="0088552A"/>
    <w:rsid w:val="009A183E"/>
    <w:rsid w:val="00A04EF1"/>
    <w:rsid w:val="00A50E98"/>
    <w:rsid w:val="00AF4A0C"/>
    <w:rsid w:val="00B36CB7"/>
    <w:rsid w:val="00BB1C64"/>
    <w:rsid w:val="00D3582B"/>
    <w:rsid w:val="00DD2EBB"/>
    <w:rsid w:val="00EB1632"/>
    <w:rsid w:val="00EB3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6C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B36CB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4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A0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A78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8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78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8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adamroo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2021-07-16T08:31:00Z</cp:lastPrinted>
  <dcterms:created xsi:type="dcterms:W3CDTF">2022-06-01T09:13:00Z</dcterms:created>
  <dcterms:modified xsi:type="dcterms:W3CDTF">2022-07-11T05:49:00Z</dcterms:modified>
</cp:coreProperties>
</file>