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3D8" w:rsidRPr="00384B92" w:rsidRDefault="006033D8" w:rsidP="00F17A08">
      <w:pPr>
        <w:spacing w:after="0"/>
        <w:rPr>
          <w:rFonts w:ascii="Arial" w:hAnsi="Arial" w:cs="Arial"/>
          <w:color w:val="333333"/>
          <w:sz w:val="26"/>
          <w:szCs w:val="26"/>
        </w:rPr>
      </w:pPr>
      <w:r w:rsidRPr="00FF4B35">
        <w:rPr>
          <w:rFonts w:ascii="Arial" w:hAnsi="Arial" w:cs="Arial"/>
          <w:b/>
          <w:bCs/>
          <w:sz w:val="26"/>
          <w:szCs w:val="26"/>
        </w:rPr>
        <w:t>Динамика</w:t>
      </w:r>
      <w:r w:rsidRPr="00FF4B35">
        <w:rPr>
          <w:rStyle w:val="apple-converted-space"/>
          <w:rFonts w:ascii="Arial" w:hAnsi="Arial" w:cs="Arial"/>
          <w:sz w:val="26"/>
          <w:szCs w:val="26"/>
        </w:rPr>
        <w:t> </w:t>
      </w:r>
      <w:r w:rsidRPr="00FF4B35">
        <w:rPr>
          <w:rFonts w:ascii="Arial" w:hAnsi="Arial" w:cs="Arial"/>
          <w:b/>
          <w:bCs/>
          <w:sz w:val="26"/>
          <w:szCs w:val="26"/>
        </w:rPr>
        <w:t>урока</w:t>
      </w:r>
      <w:r w:rsidRPr="00FF4B35">
        <w:rPr>
          <w:rStyle w:val="apple-converted-space"/>
          <w:rFonts w:ascii="Arial" w:hAnsi="Arial" w:cs="Arial"/>
          <w:sz w:val="26"/>
          <w:szCs w:val="26"/>
        </w:rPr>
        <w:t> </w:t>
      </w:r>
      <w:r w:rsidRPr="00FF4B35">
        <w:rPr>
          <w:rFonts w:ascii="Arial" w:hAnsi="Arial" w:cs="Arial"/>
          <w:sz w:val="26"/>
          <w:szCs w:val="26"/>
        </w:rPr>
        <w:t>зависит главным образом от правильной последовател</w:t>
      </w:r>
      <w:r w:rsidR="00362BCF" w:rsidRPr="00FF4B35">
        <w:rPr>
          <w:rFonts w:ascii="Arial" w:hAnsi="Arial" w:cs="Arial"/>
          <w:sz w:val="26"/>
          <w:szCs w:val="26"/>
        </w:rPr>
        <w:t>ьности компонентов (упражнений</w:t>
      </w:r>
      <w:r w:rsidR="00362BCF" w:rsidRPr="00384B92">
        <w:rPr>
          <w:rFonts w:ascii="Arial" w:hAnsi="Arial" w:cs="Arial"/>
          <w:color w:val="333333"/>
          <w:sz w:val="26"/>
          <w:szCs w:val="26"/>
        </w:rPr>
        <w:t>)</w:t>
      </w:r>
    </w:p>
    <w:p w:rsidR="006033D8" w:rsidRPr="00FF4B35" w:rsidRDefault="006033D8" w:rsidP="006033D8">
      <w:pPr>
        <w:rPr>
          <w:rFonts w:ascii="Arial" w:hAnsi="Arial" w:cs="Arial"/>
          <w:sz w:val="26"/>
          <w:szCs w:val="26"/>
        </w:rPr>
      </w:pPr>
      <w:r w:rsidRPr="00FF4B35">
        <w:rPr>
          <w:rFonts w:ascii="Arial" w:hAnsi="Arial" w:cs="Arial"/>
          <w:sz w:val="26"/>
          <w:szCs w:val="26"/>
        </w:rPr>
        <w:t>1. Подберите синоним к  «плотность</w:t>
      </w:r>
      <w:r w:rsidR="00362BCF" w:rsidRPr="00FF4B35">
        <w:rPr>
          <w:rFonts w:ascii="Arial" w:hAnsi="Arial" w:cs="Arial"/>
          <w:sz w:val="26"/>
          <w:szCs w:val="26"/>
        </w:rPr>
        <w:t>»</w:t>
      </w:r>
      <w:r w:rsidRPr="00FF4B35">
        <w:rPr>
          <w:rFonts w:ascii="Arial" w:hAnsi="Arial" w:cs="Arial"/>
          <w:sz w:val="26"/>
          <w:szCs w:val="26"/>
        </w:rPr>
        <w:t xml:space="preserve"> урока</w:t>
      </w:r>
      <w:r w:rsidR="00362BCF" w:rsidRPr="00FF4B35">
        <w:rPr>
          <w:rFonts w:ascii="Arial" w:hAnsi="Arial" w:cs="Arial"/>
          <w:sz w:val="26"/>
          <w:szCs w:val="26"/>
        </w:rPr>
        <w:t xml:space="preserve"> - _________________________</w:t>
      </w:r>
      <w:r w:rsidR="00FF4B35">
        <w:rPr>
          <w:rFonts w:ascii="Arial" w:hAnsi="Arial" w:cs="Arial"/>
          <w:sz w:val="26"/>
          <w:szCs w:val="26"/>
        </w:rPr>
        <w:t>________</w:t>
      </w:r>
      <w:r w:rsidR="00362BCF" w:rsidRPr="00FF4B35">
        <w:rPr>
          <w:rFonts w:ascii="Arial" w:hAnsi="Arial" w:cs="Arial"/>
          <w:sz w:val="26"/>
          <w:szCs w:val="26"/>
        </w:rPr>
        <w:t>_</w:t>
      </w:r>
    </w:p>
    <w:p w:rsidR="006033D8" w:rsidRPr="00FF4B35" w:rsidRDefault="006033D8" w:rsidP="006033D8">
      <w:pPr>
        <w:rPr>
          <w:rFonts w:ascii="Arial" w:hAnsi="Arial" w:cs="Arial"/>
          <w:sz w:val="26"/>
          <w:szCs w:val="26"/>
        </w:rPr>
      </w:pPr>
      <w:r w:rsidRPr="00FF4B35">
        <w:rPr>
          <w:rFonts w:ascii="Arial" w:hAnsi="Arial" w:cs="Arial"/>
          <w:sz w:val="26"/>
          <w:szCs w:val="26"/>
        </w:rPr>
        <w:t>2. Критерий плотности урока __________________________________</w:t>
      </w:r>
      <w:r w:rsidR="00362BCF" w:rsidRPr="00FF4B35">
        <w:rPr>
          <w:rFonts w:ascii="Arial" w:hAnsi="Arial" w:cs="Arial"/>
          <w:sz w:val="26"/>
          <w:szCs w:val="26"/>
        </w:rPr>
        <w:t>__</w:t>
      </w:r>
      <w:r w:rsidR="00FF4B35">
        <w:rPr>
          <w:rFonts w:ascii="Arial" w:hAnsi="Arial" w:cs="Arial"/>
          <w:sz w:val="26"/>
          <w:szCs w:val="26"/>
        </w:rPr>
        <w:t>________</w:t>
      </w:r>
      <w:r w:rsidR="00362BCF" w:rsidRPr="00FF4B35">
        <w:rPr>
          <w:rFonts w:ascii="Arial" w:hAnsi="Arial" w:cs="Arial"/>
          <w:sz w:val="26"/>
          <w:szCs w:val="26"/>
        </w:rPr>
        <w:t xml:space="preserve">___ </w:t>
      </w:r>
      <w:r w:rsidRPr="00FF4B35">
        <w:rPr>
          <w:rFonts w:ascii="Arial" w:hAnsi="Arial" w:cs="Arial"/>
          <w:sz w:val="26"/>
          <w:szCs w:val="26"/>
        </w:rPr>
        <w:t>______________________________</w:t>
      </w:r>
      <w:r w:rsidR="00362BCF" w:rsidRPr="00FF4B35">
        <w:rPr>
          <w:rFonts w:ascii="Arial" w:hAnsi="Arial" w:cs="Arial"/>
          <w:sz w:val="26"/>
          <w:szCs w:val="26"/>
        </w:rPr>
        <w:t>______________________________</w:t>
      </w:r>
      <w:r w:rsidR="00FF4B35">
        <w:rPr>
          <w:rFonts w:ascii="Arial" w:hAnsi="Arial" w:cs="Arial"/>
          <w:sz w:val="26"/>
          <w:szCs w:val="26"/>
        </w:rPr>
        <w:t>________</w:t>
      </w:r>
      <w:r w:rsidR="00362BCF" w:rsidRPr="00FF4B35">
        <w:rPr>
          <w:rFonts w:ascii="Arial" w:hAnsi="Arial" w:cs="Arial"/>
          <w:sz w:val="26"/>
          <w:szCs w:val="26"/>
        </w:rPr>
        <w:t>____</w:t>
      </w:r>
    </w:p>
    <w:p w:rsidR="00FF4B35" w:rsidRDefault="006033D8" w:rsidP="00FF4B35">
      <w:pPr>
        <w:spacing w:after="0"/>
        <w:rPr>
          <w:rFonts w:ascii="Arial" w:hAnsi="Arial" w:cs="Arial"/>
          <w:sz w:val="26"/>
          <w:szCs w:val="26"/>
        </w:rPr>
      </w:pPr>
      <w:r w:rsidRPr="00FF4B35">
        <w:rPr>
          <w:rFonts w:ascii="Arial" w:hAnsi="Arial" w:cs="Arial"/>
          <w:sz w:val="26"/>
          <w:szCs w:val="26"/>
        </w:rPr>
        <w:t>3. Какие формы работы на уроке дадут высокую плотность урока? ________________</w:t>
      </w:r>
    </w:p>
    <w:p w:rsidR="006033D8" w:rsidRPr="00FF4B35" w:rsidRDefault="006033D8" w:rsidP="006033D8">
      <w:pPr>
        <w:rPr>
          <w:rFonts w:ascii="Arial" w:hAnsi="Arial" w:cs="Arial"/>
          <w:sz w:val="26"/>
          <w:szCs w:val="26"/>
        </w:rPr>
      </w:pPr>
      <w:r w:rsidRPr="00FF4B35">
        <w:rPr>
          <w:rFonts w:ascii="Arial" w:hAnsi="Arial" w:cs="Arial"/>
          <w:sz w:val="26"/>
          <w:szCs w:val="26"/>
        </w:rPr>
        <w:t>_______________________</w:t>
      </w:r>
      <w:r w:rsidR="00FF4B35">
        <w:rPr>
          <w:rFonts w:ascii="Arial" w:hAnsi="Arial" w:cs="Arial"/>
          <w:sz w:val="26"/>
          <w:szCs w:val="26"/>
        </w:rPr>
        <w:t>________________</w:t>
      </w:r>
      <w:r w:rsidRPr="00FF4B35">
        <w:rPr>
          <w:rFonts w:ascii="Arial" w:hAnsi="Arial" w:cs="Arial"/>
          <w:sz w:val="26"/>
          <w:szCs w:val="26"/>
        </w:rPr>
        <w:t xml:space="preserve">_________________________________ </w:t>
      </w:r>
    </w:p>
    <w:p w:rsidR="006033D8" w:rsidRPr="00FF4B35" w:rsidRDefault="006033D8" w:rsidP="006033D8">
      <w:pPr>
        <w:rPr>
          <w:rFonts w:ascii="Arial" w:hAnsi="Arial" w:cs="Arial"/>
          <w:sz w:val="26"/>
          <w:szCs w:val="26"/>
        </w:rPr>
      </w:pPr>
      <w:r w:rsidRPr="00FF4B35">
        <w:rPr>
          <w:rFonts w:ascii="Arial" w:hAnsi="Arial" w:cs="Arial"/>
          <w:sz w:val="26"/>
          <w:szCs w:val="26"/>
        </w:rPr>
        <w:t>4. Выберите 5 наиболее значимых, на ваш взгляд,  умений/навыков школьников для динамично</w:t>
      </w:r>
      <w:r w:rsidR="00CB26DD">
        <w:rPr>
          <w:rFonts w:ascii="Arial" w:hAnsi="Arial" w:cs="Arial"/>
          <w:sz w:val="26"/>
          <w:szCs w:val="26"/>
        </w:rPr>
        <w:t>сти</w:t>
      </w:r>
      <w:r w:rsidRPr="00FF4B35">
        <w:rPr>
          <w:rFonts w:ascii="Arial" w:hAnsi="Arial" w:cs="Arial"/>
          <w:sz w:val="26"/>
          <w:szCs w:val="26"/>
        </w:rPr>
        <w:t xml:space="preserve"> урока:</w:t>
      </w:r>
    </w:p>
    <w:tbl>
      <w:tblPr>
        <w:tblStyle w:val="a3"/>
        <w:tblW w:w="10739" w:type="dxa"/>
        <w:tblInd w:w="-34" w:type="dxa"/>
        <w:tblLook w:val="04A0"/>
      </w:tblPr>
      <w:tblGrid>
        <w:gridCol w:w="34"/>
        <w:gridCol w:w="4077"/>
        <w:gridCol w:w="3828"/>
        <w:gridCol w:w="2800"/>
      </w:tblGrid>
      <w:tr w:rsidR="00FF4B35" w:rsidRPr="00FF4B35" w:rsidTr="00E4690A">
        <w:tc>
          <w:tcPr>
            <w:tcW w:w="4111" w:type="dxa"/>
            <w:gridSpan w:val="2"/>
          </w:tcPr>
          <w:p w:rsidR="00E00654" w:rsidRPr="00FF4B35" w:rsidRDefault="00E00654" w:rsidP="006033D8">
            <w:pPr>
              <w:rPr>
                <w:rFonts w:ascii="Arial" w:hAnsi="Arial" w:cs="Arial"/>
                <w:sz w:val="26"/>
                <w:szCs w:val="26"/>
              </w:rPr>
            </w:pPr>
            <w:r w:rsidRPr="00FF4B35">
              <w:rPr>
                <w:rFonts w:ascii="Arial" w:hAnsi="Arial" w:cs="Arial"/>
                <w:sz w:val="26"/>
                <w:szCs w:val="26"/>
              </w:rPr>
              <w:t>умение красиво писать</w:t>
            </w:r>
          </w:p>
          <w:p w:rsidR="00E00654" w:rsidRPr="00FF4B35" w:rsidRDefault="00E00654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628" w:type="dxa"/>
            <w:gridSpan w:val="2"/>
          </w:tcPr>
          <w:p w:rsidR="00E00654" w:rsidRPr="00FF4B35" w:rsidRDefault="00E00654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4B35" w:rsidRPr="00FF4B35" w:rsidTr="00E4690A">
        <w:tc>
          <w:tcPr>
            <w:tcW w:w="4111" w:type="dxa"/>
            <w:gridSpan w:val="2"/>
          </w:tcPr>
          <w:p w:rsidR="00E00654" w:rsidRPr="00FF4B35" w:rsidRDefault="00E00654" w:rsidP="00B2607A">
            <w:pPr>
              <w:rPr>
                <w:rFonts w:ascii="Arial" w:hAnsi="Arial" w:cs="Arial"/>
                <w:sz w:val="26"/>
                <w:szCs w:val="26"/>
              </w:rPr>
            </w:pPr>
            <w:r w:rsidRPr="00FF4B35">
              <w:rPr>
                <w:rFonts w:ascii="Arial" w:hAnsi="Arial" w:cs="Arial"/>
                <w:sz w:val="26"/>
                <w:szCs w:val="26"/>
              </w:rPr>
              <w:t>быстро переключаться с одного вида задания на другой</w:t>
            </w:r>
          </w:p>
        </w:tc>
        <w:tc>
          <w:tcPr>
            <w:tcW w:w="6628" w:type="dxa"/>
            <w:gridSpan w:val="2"/>
          </w:tcPr>
          <w:p w:rsidR="00E00654" w:rsidRPr="00FF4B35" w:rsidRDefault="00E00654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4B35" w:rsidRPr="00FF4B35" w:rsidTr="00E4690A">
        <w:tc>
          <w:tcPr>
            <w:tcW w:w="4111" w:type="dxa"/>
            <w:gridSpan w:val="2"/>
          </w:tcPr>
          <w:p w:rsidR="00E00654" w:rsidRPr="00FF4B35" w:rsidRDefault="00E00654" w:rsidP="00B2607A">
            <w:pPr>
              <w:rPr>
                <w:rFonts w:ascii="Arial" w:hAnsi="Arial" w:cs="Arial"/>
                <w:sz w:val="26"/>
                <w:szCs w:val="26"/>
              </w:rPr>
            </w:pPr>
            <w:r w:rsidRPr="00FF4B35">
              <w:rPr>
                <w:rFonts w:ascii="Arial" w:hAnsi="Arial" w:cs="Arial"/>
                <w:sz w:val="26"/>
                <w:szCs w:val="26"/>
              </w:rPr>
              <w:t>быстро переключаться с одной формы работы на другую</w:t>
            </w:r>
          </w:p>
        </w:tc>
        <w:tc>
          <w:tcPr>
            <w:tcW w:w="6628" w:type="dxa"/>
            <w:gridSpan w:val="2"/>
          </w:tcPr>
          <w:p w:rsidR="00E00654" w:rsidRPr="00FF4B35" w:rsidRDefault="00E00654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4B35" w:rsidRPr="00FF4B35" w:rsidTr="00E4690A">
        <w:tc>
          <w:tcPr>
            <w:tcW w:w="4111" w:type="dxa"/>
            <w:gridSpan w:val="2"/>
          </w:tcPr>
          <w:p w:rsidR="00E00654" w:rsidRPr="00FF4B35" w:rsidRDefault="00E00654" w:rsidP="00B2607A">
            <w:pPr>
              <w:rPr>
                <w:rFonts w:ascii="Arial" w:hAnsi="Arial" w:cs="Arial"/>
                <w:sz w:val="26"/>
                <w:szCs w:val="26"/>
              </w:rPr>
            </w:pPr>
            <w:r w:rsidRPr="00FF4B35">
              <w:rPr>
                <w:rFonts w:ascii="Arial" w:hAnsi="Arial" w:cs="Arial"/>
                <w:sz w:val="26"/>
                <w:szCs w:val="26"/>
              </w:rPr>
              <w:t>умение давать подробные развёрнутые ответы</w:t>
            </w:r>
          </w:p>
        </w:tc>
        <w:tc>
          <w:tcPr>
            <w:tcW w:w="6628" w:type="dxa"/>
            <w:gridSpan w:val="2"/>
          </w:tcPr>
          <w:p w:rsidR="00E00654" w:rsidRPr="00FF4B35" w:rsidRDefault="00E00654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4B35" w:rsidRPr="00FF4B35" w:rsidTr="00E4690A">
        <w:tc>
          <w:tcPr>
            <w:tcW w:w="4111" w:type="dxa"/>
            <w:gridSpan w:val="2"/>
          </w:tcPr>
          <w:p w:rsidR="00E00654" w:rsidRPr="00FF4B35" w:rsidRDefault="001B14F8" w:rsidP="006033D8">
            <w:pPr>
              <w:rPr>
                <w:rFonts w:ascii="Arial" w:hAnsi="Arial" w:cs="Arial"/>
                <w:sz w:val="26"/>
                <w:szCs w:val="26"/>
              </w:rPr>
            </w:pPr>
            <w:r w:rsidRPr="00FF4B35">
              <w:rPr>
                <w:rFonts w:ascii="Arial" w:hAnsi="Arial" w:cs="Arial"/>
                <w:sz w:val="26"/>
                <w:szCs w:val="26"/>
              </w:rPr>
              <w:t>навык осознанного чтения</w:t>
            </w:r>
            <w:bookmarkStart w:id="0" w:name="_GoBack"/>
            <w:bookmarkEnd w:id="0"/>
          </w:p>
          <w:p w:rsidR="00E00654" w:rsidRPr="00FF4B35" w:rsidRDefault="00E00654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628" w:type="dxa"/>
            <w:gridSpan w:val="2"/>
          </w:tcPr>
          <w:p w:rsidR="00E00654" w:rsidRPr="00FF4B35" w:rsidRDefault="00E00654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4B35" w:rsidRPr="00FF4B35" w:rsidTr="00E4690A">
        <w:tc>
          <w:tcPr>
            <w:tcW w:w="4111" w:type="dxa"/>
            <w:gridSpan w:val="2"/>
          </w:tcPr>
          <w:p w:rsidR="00E00654" w:rsidRPr="00FF4B35" w:rsidRDefault="001B14F8" w:rsidP="006033D8">
            <w:pPr>
              <w:rPr>
                <w:rFonts w:ascii="Arial" w:hAnsi="Arial" w:cs="Arial"/>
                <w:sz w:val="26"/>
                <w:szCs w:val="26"/>
              </w:rPr>
            </w:pPr>
            <w:r w:rsidRPr="00FF4B35">
              <w:rPr>
                <w:rFonts w:ascii="Arial" w:hAnsi="Arial" w:cs="Arial"/>
                <w:sz w:val="26"/>
                <w:szCs w:val="26"/>
              </w:rPr>
              <w:t>вычислительные навыки</w:t>
            </w:r>
          </w:p>
          <w:p w:rsidR="00E00654" w:rsidRPr="00FF4B35" w:rsidRDefault="00E00654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628" w:type="dxa"/>
            <w:gridSpan w:val="2"/>
          </w:tcPr>
          <w:p w:rsidR="00E00654" w:rsidRPr="00FF4B35" w:rsidRDefault="00E00654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4B35" w:rsidRPr="00FF4B35" w:rsidTr="00E4690A">
        <w:tc>
          <w:tcPr>
            <w:tcW w:w="4111" w:type="dxa"/>
            <w:gridSpan w:val="2"/>
          </w:tcPr>
          <w:p w:rsidR="00E00654" w:rsidRPr="00FF4B35" w:rsidRDefault="001B14F8" w:rsidP="006033D8">
            <w:pPr>
              <w:rPr>
                <w:rFonts w:ascii="Arial" w:hAnsi="Arial" w:cs="Arial"/>
                <w:sz w:val="26"/>
                <w:szCs w:val="26"/>
              </w:rPr>
            </w:pPr>
            <w:r w:rsidRPr="00FF4B35">
              <w:rPr>
                <w:rFonts w:ascii="Arial" w:hAnsi="Arial" w:cs="Arial"/>
                <w:sz w:val="26"/>
                <w:szCs w:val="26"/>
              </w:rPr>
              <w:t>долгосрочная память</w:t>
            </w:r>
          </w:p>
          <w:p w:rsidR="00E00654" w:rsidRPr="00FF4B35" w:rsidRDefault="00E00654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628" w:type="dxa"/>
            <w:gridSpan w:val="2"/>
          </w:tcPr>
          <w:p w:rsidR="00E00654" w:rsidRPr="00FF4B35" w:rsidRDefault="00E00654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4B35" w:rsidRPr="00FF4B35" w:rsidTr="00E4690A">
        <w:tc>
          <w:tcPr>
            <w:tcW w:w="4111" w:type="dxa"/>
            <w:gridSpan w:val="2"/>
          </w:tcPr>
          <w:p w:rsidR="00E00654" w:rsidRPr="00FF4B35" w:rsidRDefault="001B14F8" w:rsidP="006033D8">
            <w:pPr>
              <w:rPr>
                <w:rFonts w:ascii="Arial" w:hAnsi="Arial" w:cs="Arial"/>
                <w:sz w:val="26"/>
                <w:szCs w:val="26"/>
              </w:rPr>
            </w:pPr>
            <w:r w:rsidRPr="00FF4B35">
              <w:rPr>
                <w:rFonts w:ascii="Arial" w:hAnsi="Arial" w:cs="Arial"/>
                <w:sz w:val="26"/>
                <w:szCs w:val="26"/>
              </w:rPr>
              <w:t>мышление</w:t>
            </w:r>
          </w:p>
          <w:p w:rsidR="00E00654" w:rsidRPr="00FF4B35" w:rsidRDefault="00E00654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628" w:type="dxa"/>
            <w:gridSpan w:val="2"/>
          </w:tcPr>
          <w:p w:rsidR="00E00654" w:rsidRPr="00FF4B35" w:rsidRDefault="00E00654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4B35" w:rsidRPr="00FF4B35" w:rsidTr="00E4690A">
        <w:tc>
          <w:tcPr>
            <w:tcW w:w="4111" w:type="dxa"/>
            <w:gridSpan w:val="2"/>
          </w:tcPr>
          <w:p w:rsidR="001B14F8" w:rsidRPr="00FF4B35" w:rsidRDefault="001B14F8" w:rsidP="006033D8">
            <w:pPr>
              <w:rPr>
                <w:rFonts w:ascii="Arial" w:hAnsi="Arial" w:cs="Arial"/>
                <w:sz w:val="26"/>
                <w:szCs w:val="26"/>
              </w:rPr>
            </w:pPr>
            <w:r w:rsidRPr="00FF4B35">
              <w:rPr>
                <w:rFonts w:ascii="Arial" w:hAnsi="Arial" w:cs="Arial"/>
                <w:sz w:val="26"/>
                <w:szCs w:val="26"/>
              </w:rPr>
              <w:t>умение рассуждать</w:t>
            </w:r>
          </w:p>
          <w:p w:rsidR="001B14F8" w:rsidRPr="00FF4B35" w:rsidRDefault="001B14F8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628" w:type="dxa"/>
            <w:gridSpan w:val="2"/>
          </w:tcPr>
          <w:p w:rsidR="001B14F8" w:rsidRPr="00FF4B35" w:rsidRDefault="001B14F8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4B35" w:rsidRPr="00FF4B35" w:rsidTr="00E4690A">
        <w:tc>
          <w:tcPr>
            <w:tcW w:w="4111" w:type="dxa"/>
            <w:gridSpan w:val="2"/>
          </w:tcPr>
          <w:p w:rsidR="001B14F8" w:rsidRPr="00FF4B35" w:rsidRDefault="00D543A3" w:rsidP="00997EBC">
            <w:pPr>
              <w:rPr>
                <w:rFonts w:ascii="Arial" w:hAnsi="Arial" w:cs="Arial"/>
                <w:sz w:val="26"/>
                <w:szCs w:val="26"/>
              </w:rPr>
            </w:pPr>
            <w:r w:rsidRPr="00FF4B35">
              <w:rPr>
                <w:rFonts w:ascii="Arial" w:hAnsi="Arial" w:cs="Arial"/>
                <w:sz w:val="26"/>
                <w:szCs w:val="26"/>
              </w:rPr>
              <w:t>разъяснять учебную задачу товарищу</w:t>
            </w:r>
          </w:p>
        </w:tc>
        <w:tc>
          <w:tcPr>
            <w:tcW w:w="6628" w:type="dxa"/>
            <w:gridSpan w:val="2"/>
          </w:tcPr>
          <w:p w:rsidR="001B14F8" w:rsidRPr="00FF4B35" w:rsidRDefault="001B14F8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4B35" w:rsidRPr="00FF4B35" w:rsidTr="00E4690A">
        <w:tc>
          <w:tcPr>
            <w:tcW w:w="4111" w:type="dxa"/>
            <w:gridSpan w:val="2"/>
          </w:tcPr>
          <w:p w:rsidR="00D543A3" w:rsidRPr="00FF4B35" w:rsidRDefault="00D543A3" w:rsidP="006033D8">
            <w:pPr>
              <w:rPr>
                <w:rFonts w:ascii="Arial" w:hAnsi="Arial" w:cs="Arial"/>
                <w:sz w:val="26"/>
                <w:szCs w:val="26"/>
              </w:rPr>
            </w:pPr>
            <w:r w:rsidRPr="00FF4B35">
              <w:rPr>
                <w:rFonts w:ascii="Arial" w:hAnsi="Arial" w:cs="Arial"/>
                <w:sz w:val="26"/>
                <w:szCs w:val="26"/>
              </w:rPr>
              <w:t>умение слышать учителя</w:t>
            </w:r>
          </w:p>
          <w:p w:rsidR="001B14F8" w:rsidRPr="00FF4B35" w:rsidRDefault="001B14F8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628" w:type="dxa"/>
            <w:gridSpan w:val="2"/>
          </w:tcPr>
          <w:p w:rsidR="001B14F8" w:rsidRPr="00FF4B35" w:rsidRDefault="001B14F8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4B35" w:rsidRPr="00FF4B35" w:rsidTr="00E4690A">
        <w:tc>
          <w:tcPr>
            <w:tcW w:w="4111" w:type="dxa"/>
            <w:gridSpan w:val="2"/>
          </w:tcPr>
          <w:p w:rsidR="00D543A3" w:rsidRPr="00FF4B35" w:rsidRDefault="00D543A3" w:rsidP="006033D8">
            <w:pPr>
              <w:rPr>
                <w:rFonts w:ascii="Arial" w:hAnsi="Arial" w:cs="Arial"/>
                <w:sz w:val="26"/>
                <w:szCs w:val="26"/>
              </w:rPr>
            </w:pPr>
            <w:r w:rsidRPr="00FF4B35">
              <w:rPr>
                <w:rFonts w:ascii="Arial" w:hAnsi="Arial" w:cs="Arial"/>
                <w:sz w:val="26"/>
                <w:szCs w:val="26"/>
              </w:rPr>
              <w:t>умение фантазировать</w:t>
            </w:r>
          </w:p>
          <w:p w:rsidR="00D543A3" w:rsidRPr="00FF4B35" w:rsidRDefault="00D543A3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628" w:type="dxa"/>
            <w:gridSpan w:val="2"/>
          </w:tcPr>
          <w:p w:rsidR="00D543A3" w:rsidRPr="00FF4B35" w:rsidRDefault="00D543A3" w:rsidP="006033D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50D5E" w:rsidTr="00773992">
        <w:trPr>
          <w:gridBefore w:val="1"/>
          <w:wBefore w:w="34" w:type="dxa"/>
        </w:trPr>
        <w:tc>
          <w:tcPr>
            <w:tcW w:w="7905" w:type="dxa"/>
            <w:gridSpan w:val="2"/>
          </w:tcPr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b/>
                <w:bCs/>
                <w:color w:val="000000"/>
                <w:sz w:val="27"/>
                <w:szCs w:val="27"/>
              </w:rPr>
              <w:t xml:space="preserve">Динамика урока                                                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1-4 мин 60% усваивается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 xml:space="preserve">5-25 мин 80 %                                                 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 xml:space="preserve">24-34 мин 40-50%                                           </w:t>
            </w:r>
          </w:p>
          <w:p w:rsidR="00B2607A" w:rsidRPr="00773992" w:rsidRDefault="00026A63" w:rsidP="00F17A08">
            <w:pPr>
              <w:pStyle w:val="c0"/>
              <w:spacing w:before="0" w:beforeAutospacing="0" w:after="0" w:afterAutospacing="0" w:line="270" w:lineRule="atLeast"/>
              <w:rPr>
                <w:rStyle w:val="c1"/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35-45 мин 6%</w:t>
            </w:r>
          </w:p>
        </w:tc>
        <w:tc>
          <w:tcPr>
            <w:tcW w:w="2800" w:type="dxa"/>
          </w:tcPr>
          <w:p w:rsidR="00026A63" w:rsidRPr="00773992" w:rsidRDefault="00026A63" w:rsidP="008832C6">
            <w:pPr>
              <w:pStyle w:val="c0"/>
              <w:spacing w:before="0" w:beforeAutospacing="0" w:after="0" w:afterAutospacing="0" w:line="270" w:lineRule="atLeast"/>
              <w:rPr>
                <w:rStyle w:val="c1"/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b/>
                <w:bCs/>
                <w:color w:val="000000"/>
                <w:sz w:val="27"/>
                <w:szCs w:val="27"/>
              </w:rPr>
              <w:t>Динамика дня</w:t>
            </w:r>
          </w:p>
          <w:p w:rsidR="00026A63" w:rsidRPr="00773992" w:rsidRDefault="00026A63" w:rsidP="008832C6">
            <w:pPr>
              <w:pStyle w:val="c0"/>
              <w:spacing w:before="0" w:beforeAutospacing="0" w:after="0" w:afterAutospacing="0" w:line="270" w:lineRule="atLeast"/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1 урок  - врабатывание</w:t>
            </w:r>
          </w:p>
          <w:p w:rsidR="00026A63" w:rsidRPr="00773992" w:rsidRDefault="00026A63" w:rsidP="008832C6">
            <w:pPr>
              <w:pStyle w:val="c0"/>
              <w:spacing w:before="0" w:beforeAutospacing="0" w:after="0" w:afterAutospacing="0" w:line="270" w:lineRule="atLeast"/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2 урок – оптимум</w:t>
            </w:r>
          </w:p>
          <w:p w:rsidR="00C50D5E" w:rsidRPr="00773992" w:rsidRDefault="00026A63" w:rsidP="008832C6">
            <w:pPr>
              <w:pStyle w:val="c0"/>
              <w:spacing w:before="0" w:beforeAutospacing="0" w:after="0" w:afterAutospacing="0" w:line="270" w:lineRule="atLeast"/>
              <w:rPr>
                <w:rStyle w:val="c1"/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3 урок – спад</w:t>
            </w:r>
          </w:p>
        </w:tc>
      </w:tr>
      <w:tr w:rsidR="00C50D5E" w:rsidTr="00773992">
        <w:trPr>
          <w:gridBefore w:val="1"/>
          <w:wBefore w:w="34" w:type="dxa"/>
        </w:trPr>
        <w:tc>
          <w:tcPr>
            <w:tcW w:w="7905" w:type="dxa"/>
            <w:gridSpan w:val="2"/>
          </w:tcPr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b/>
                <w:bCs/>
                <w:color w:val="000000"/>
                <w:sz w:val="27"/>
                <w:szCs w:val="27"/>
              </w:rPr>
              <w:t>Учащиеся удерживают в памяти: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10% - того, что читали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26% - того, что слушали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30% - того, что видят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50% - того, что видят и слышат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70% - того, что обсуждают с другими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80% - то, что основано на личном опыте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90%  - то, что проговаривают в то время, когда делают</w:t>
            </w:r>
          </w:p>
          <w:p w:rsidR="00C50D5E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Style w:val="c1"/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100% - решая проблемную ситуацию, так как изучают сами</w:t>
            </w:r>
          </w:p>
        </w:tc>
        <w:tc>
          <w:tcPr>
            <w:tcW w:w="2800" w:type="dxa"/>
          </w:tcPr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b/>
                <w:bCs/>
                <w:color w:val="000000"/>
                <w:sz w:val="27"/>
                <w:szCs w:val="27"/>
              </w:rPr>
              <w:t>Динамика учебной  недели: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Понедельник – врабатывание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Вторник – оптимум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Среда – оптимум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Четверг – спад</w:t>
            </w:r>
          </w:p>
          <w:p w:rsidR="00026A63" w:rsidRPr="00773992" w:rsidRDefault="00026A63" w:rsidP="00026A63">
            <w:pPr>
              <w:pStyle w:val="c0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773992">
              <w:rPr>
                <w:rStyle w:val="c1"/>
                <w:rFonts w:ascii="Arial" w:hAnsi="Arial" w:cs="Arial"/>
                <w:color w:val="000000"/>
                <w:sz w:val="27"/>
                <w:szCs w:val="27"/>
              </w:rPr>
              <w:t>Пятница – спад</w:t>
            </w:r>
          </w:p>
          <w:p w:rsidR="00C50D5E" w:rsidRPr="00773992" w:rsidRDefault="00C50D5E" w:rsidP="008832C6">
            <w:pPr>
              <w:pStyle w:val="c0"/>
              <w:spacing w:before="0" w:beforeAutospacing="0" w:after="0" w:afterAutospacing="0" w:line="270" w:lineRule="atLeast"/>
              <w:rPr>
                <w:rStyle w:val="c1"/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</w:tc>
      </w:tr>
    </w:tbl>
    <w:p w:rsidR="00773992" w:rsidRDefault="00773992" w:rsidP="008459B6">
      <w:pPr>
        <w:shd w:val="clear" w:color="auto" w:fill="FFFFFF" w:themeFill="background1"/>
        <w:spacing w:after="0" w:line="270" w:lineRule="atLeast"/>
        <w:ind w:left="24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</w:p>
    <w:p w:rsidR="00775DCC" w:rsidRPr="00F17A08" w:rsidRDefault="00775DCC" w:rsidP="008459B6">
      <w:pPr>
        <w:shd w:val="clear" w:color="auto" w:fill="FFFFFF" w:themeFill="background1"/>
        <w:spacing w:after="0" w:line="270" w:lineRule="atLeast"/>
        <w:ind w:left="240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 w:rsidRPr="00F17A08"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Плотность урока</w:t>
      </w:r>
    </w:p>
    <w:p w:rsidR="00775DCC" w:rsidRPr="00F17A08" w:rsidRDefault="00775DCC" w:rsidP="00A90104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2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Плотность/насыщенность - 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это один из важнейших показателей современного урока.Критерием плотно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сти урока является рацио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наль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ное, использование учеб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ного времени как группой (классом) в це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лом, так и каждым ребён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ком в отдельно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сти. «Сверхзадача» учителя – добиться </w:t>
      </w:r>
      <w:proofErr w:type="spellStart"/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высокой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плотностиурока</w:t>
      </w:r>
      <w:proofErr w:type="spellEnd"/>
      <w:r w:rsidRPr="00F17A08">
        <w:rPr>
          <w:rFonts w:ascii="Arial" w:eastAsia="Times New Roman" w:hAnsi="Arial" w:cs="Arial"/>
          <w:sz w:val="27"/>
          <w:szCs w:val="27"/>
          <w:lang w:eastAsia="ru-RU"/>
        </w:rPr>
        <w:t xml:space="preserve">, ситуации, </w:t>
      </w:r>
      <w:proofErr w:type="spellStart"/>
      <w:proofErr w:type="gramStart"/>
      <w:r w:rsidRPr="00F17A08">
        <w:rPr>
          <w:rFonts w:ascii="Arial" w:eastAsia="Times New Roman" w:hAnsi="Arial" w:cs="Arial"/>
          <w:sz w:val="27"/>
          <w:szCs w:val="27"/>
          <w:lang w:eastAsia="ru-RU"/>
        </w:rPr>
        <w:t>ког</w:t>
      </w:r>
      <w:r w:rsidR="008459B6" w:rsidRPr="00F17A08">
        <w:rPr>
          <w:rFonts w:ascii="Arial" w:eastAsia="Times New Roman" w:hAnsi="Arial" w:cs="Arial"/>
          <w:sz w:val="27"/>
          <w:szCs w:val="27"/>
          <w:lang w:eastAsia="ru-RU"/>
        </w:rPr>
        <w:t>-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да</w:t>
      </w:r>
      <w:proofErr w:type="spellEnd"/>
      <w:proofErr w:type="gramEnd"/>
      <w:r w:rsidRPr="00F17A08">
        <w:rPr>
          <w:rFonts w:ascii="Arial" w:eastAsia="Times New Roman" w:hAnsi="Arial" w:cs="Arial"/>
          <w:sz w:val="27"/>
          <w:szCs w:val="27"/>
          <w:lang w:eastAsia="ru-RU"/>
        </w:rPr>
        <w:t> 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каждый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 из учащихся продуктивно работает/</w:t>
      </w:r>
      <w:proofErr w:type="spellStart"/>
      <w:r w:rsidRPr="00F17A08">
        <w:rPr>
          <w:rFonts w:ascii="Arial" w:eastAsia="Times New Roman" w:hAnsi="Arial" w:cs="Arial"/>
          <w:sz w:val="27"/>
          <w:szCs w:val="27"/>
          <w:lang w:eastAsia="ru-RU"/>
        </w:rPr>
        <w:t>учитСЯ</w:t>
      </w:r>
      <w:proofErr w:type="spellEnd"/>
      <w:r w:rsidRPr="00F17A08">
        <w:rPr>
          <w:rFonts w:ascii="Arial" w:eastAsia="Times New Roman" w:hAnsi="Arial" w:cs="Arial"/>
          <w:sz w:val="27"/>
          <w:szCs w:val="27"/>
          <w:lang w:eastAsia="ru-RU"/>
        </w:rPr>
        <w:t xml:space="preserve"> в 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зоне своего ближайшего развития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, оптимально ис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пользуя каждую минуту.</w:t>
      </w:r>
    </w:p>
    <w:p w:rsidR="00F12B48" w:rsidRPr="00F17A08" w:rsidRDefault="00775DCC" w:rsidP="00A90104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2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17A08">
        <w:rPr>
          <w:rFonts w:ascii="Arial" w:eastAsia="Times New Roman" w:hAnsi="Arial" w:cs="Arial"/>
          <w:sz w:val="27"/>
          <w:szCs w:val="27"/>
          <w:lang w:eastAsia="ru-RU"/>
        </w:rPr>
        <w:t>Напомним, что традиционные 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пассивные формы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 xml:space="preserve">: лекция, рассказ учителя, </w:t>
      </w:r>
      <w:r w:rsidR="008459B6" w:rsidRPr="00F17A08">
        <w:rPr>
          <w:rFonts w:ascii="Arial" w:eastAsia="Times New Roman" w:hAnsi="Arial" w:cs="Arial"/>
          <w:sz w:val="27"/>
          <w:szCs w:val="27"/>
          <w:lang w:eastAsia="ru-RU"/>
        </w:rPr>
        <w:t>-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 xml:space="preserve"> опрос, про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верка домашнего задания в ходе урока и т.п. дают низкую плотность учеб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 xml:space="preserve">ного занятия. </w:t>
      </w:r>
    </w:p>
    <w:p w:rsidR="00AE6E22" w:rsidRPr="00F17A08" w:rsidRDefault="008459B6" w:rsidP="00A90104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2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17A08">
        <w:rPr>
          <w:rFonts w:ascii="Arial" w:eastAsia="Times New Roman" w:hAnsi="Arial" w:cs="Arial"/>
          <w:sz w:val="27"/>
          <w:szCs w:val="27"/>
          <w:lang w:eastAsia="ru-RU"/>
        </w:rPr>
        <w:t>Высокую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>плотностьобеспечивают </w:t>
      </w:r>
      <w:r w:rsidR="00775DCC"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активные/</w:t>
      </w:r>
      <w:proofErr w:type="spellStart"/>
      <w:r w:rsidR="00775DCC"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партисипативние</w:t>
      </w:r>
      <w:proofErr w:type="spellEnd"/>
      <w:r w:rsidR="00775DCC"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 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>(</w:t>
      </w:r>
      <w:proofErr w:type="spellStart"/>
      <w:r w:rsidR="00775DCC"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интерактив</w:t>
      </w:r>
      <w:r w:rsidR="00F17A08"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-</w:t>
      </w:r>
      <w:r w:rsidR="00775DCC"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ные</w:t>
      </w:r>
      <w:proofErr w:type="spellEnd"/>
      <w:proofErr w:type="gramStart"/>
      <w:r w:rsidR="00775DCC"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)ф</w:t>
      </w:r>
      <w:proofErr w:type="gramEnd"/>
      <w:r w:rsidR="00775DCC"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ормы </w:t>
      </w:r>
      <w:proofErr w:type="spellStart"/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>ра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ботына</w:t>
      </w:r>
      <w:proofErr w:type="spellEnd"/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 xml:space="preserve"> уроке.</w:t>
      </w:r>
      <w:r w:rsidR="005E5C2B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>К примеру:</w:t>
      </w:r>
    </w:p>
    <w:p w:rsidR="00775DCC" w:rsidRPr="00F17A08" w:rsidRDefault="00AE6E22" w:rsidP="00A90104">
      <w:pPr>
        <w:shd w:val="clear" w:color="auto" w:fill="FFFFFF" w:themeFill="background1"/>
        <w:spacing w:after="0" w:line="270" w:lineRule="atLeast"/>
        <w:ind w:left="2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- 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>самостоятельная дифференцированная работа над разным по трудно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сти, объёму и харак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теру учебным ма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териалом в обстановке читального зала, с возможностью получения консультации учителя или «силь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ного» ученика;</w:t>
      </w:r>
    </w:p>
    <w:p w:rsidR="00775DCC" w:rsidRPr="00F17A08" w:rsidRDefault="00AE6E22" w:rsidP="00A90104">
      <w:pPr>
        <w:shd w:val="clear" w:color="auto" w:fill="FFFFFF" w:themeFill="background1"/>
        <w:spacing w:after="0" w:line="270" w:lineRule="atLeast"/>
        <w:ind w:left="2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17A08">
        <w:rPr>
          <w:rFonts w:ascii="Arial" w:eastAsia="Times New Roman" w:hAnsi="Arial" w:cs="Arial"/>
          <w:sz w:val="27"/>
          <w:szCs w:val="27"/>
          <w:lang w:eastAsia="ru-RU"/>
        </w:rPr>
        <w:t xml:space="preserve">- 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>дифференцированная коллективная р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 xml:space="preserve">абота учащихся в парах или в </w:t>
      </w:r>
      <w:proofErr w:type="spellStart"/>
      <w:r w:rsidRPr="00F17A08">
        <w:rPr>
          <w:rFonts w:ascii="Arial" w:eastAsia="Times New Roman" w:hAnsi="Arial" w:cs="Arial"/>
          <w:sz w:val="27"/>
          <w:szCs w:val="27"/>
          <w:lang w:eastAsia="ru-RU"/>
        </w:rPr>
        <w:t>со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>ста</w:t>
      </w:r>
      <w:r w:rsidR="00A90104" w:rsidRPr="00F17A08">
        <w:rPr>
          <w:rFonts w:ascii="Arial" w:eastAsia="Times New Roman" w:hAnsi="Arial" w:cs="Arial"/>
          <w:sz w:val="27"/>
          <w:szCs w:val="27"/>
          <w:lang w:eastAsia="ru-RU"/>
        </w:rPr>
        <w:t>ы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>е</w:t>
      </w:r>
      <w:proofErr w:type="spellEnd"/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> </w:t>
      </w:r>
      <w:proofErr w:type="spellStart"/>
      <w:r w:rsidR="00775DCC"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малыхразно</w:t>
      </w:r>
      <w:r w:rsidR="00775DCC"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softHyphen/>
        <w:t>уровневых</w:t>
      </w:r>
      <w:proofErr w:type="spellEnd"/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> групп над материалом, адекватным по трудности, объёму и характеру, под руководством лидера группы и на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блюдением педагога;</w:t>
      </w:r>
    </w:p>
    <w:p w:rsidR="00775DCC" w:rsidRPr="00F17A08" w:rsidRDefault="00AE6E22" w:rsidP="00A90104">
      <w:pPr>
        <w:shd w:val="clear" w:color="auto" w:fill="FFFFFF" w:themeFill="background1"/>
        <w:spacing w:after="0" w:line="270" w:lineRule="atLeast"/>
        <w:ind w:left="2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17A08">
        <w:rPr>
          <w:rFonts w:ascii="Arial" w:eastAsia="Times New Roman" w:hAnsi="Arial" w:cs="Arial"/>
          <w:sz w:val="27"/>
          <w:szCs w:val="27"/>
          <w:lang w:eastAsia="ru-RU"/>
        </w:rPr>
        <w:t xml:space="preserve">- 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>совместная работа всех учащихся под руководством педагога в со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 xml:space="preserve">ставе </w:t>
      </w:r>
      <w:proofErr w:type="spellStart"/>
      <w:proofErr w:type="gramStart"/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>подгруп</w:t>
      </w:r>
      <w:r w:rsidR="00A90104" w:rsidRPr="00F17A08">
        <w:rPr>
          <w:rFonts w:ascii="Arial" w:eastAsia="Times New Roman" w:hAnsi="Arial" w:cs="Arial"/>
          <w:sz w:val="27"/>
          <w:szCs w:val="27"/>
          <w:lang w:eastAsia="ru-RU"/>
        </w:rPr>
        <w:t>-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>пы</w:t>
      </w:r>
      <w:proofErr w:type="spellEnd"/>
      <w:proofErr w:type="gramEnd"/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t xml:space="preserve"> или группы (класса), при условии её педагогиче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ской целе</w:t>
      </w:r>
      <w:r w:rsidR="00775DCC"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сообразности и т.д.</w:t>
      </w:r>
    </w:p>
    <w:p w:rsidR="00775DCC" w:rsidRPr="00F17A08" w:rsidRDefault="00775DCC" w:rsidP="00A90104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2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17A08">
        <w:rPr>
          <w:rFonts w:ascii="Arial" w:eastAsia="Times New Roman" w:hAnsi="Arial" w:cs="Arial"/>
          <w:sz w:val="27"/>
          <w:szCs w:val="27"/>
          <w:lang w:eastAsia="ru-RU"/>
        </w:rPr>
        <w:t>Не забывайте о важности включения в процессе чтения (и другого интеллектуального труда) всех 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трёх ана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softHyphen/>
        <w:t>лизаторов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 (зрительного, слухового и моторного). Это существенно повышает качество усвоения информа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ции. К примеру, в то время, когда текст озвучивает учитель или кто-либо из детей, остальные учащиеся выпол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няют одновременно 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несколько заданий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: следят за звучащим текстом карандашом (зрительный и слуховой анализаторы), отмечают ключевые слова, предложения, смысловые части и пр. (моторный анализатор);  при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слушиваются и оценивают правильность и выразительность воспроизведение текста (слуховой анализатор); а также читают 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внутренним голосом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 вместе с читающим вслух и контролируют собственное чтение (</w:t>
      </w:r>
      <w:proofErr w:type="gramStart"/>
      <w:r w:rsidRPr="00F17A08">
        <w:rPr>
          <w:rFonts w:ascii="Arial" w:eastAsia="Times New Roman" w:hAnsi="Arial" w:cs="Arial"/>
          <w:sz w:val="27"/>
          <w:szCs w:val="27"/>
          <w:lang w:eastAsia="ru-RU"/>
        </w:rPr>
        <w:t>зрительный</w:t>
      </w:r>
      <w:proofErr w:type="gramEnd"/>
      <w:r w:rsidRPr="00F17A08">
        <w:rPr>
          <w:rFonts w:ascii="Arial" w:eastAsia="Times New Roman" w:hAnsi="Arial" w:cs="Arial"/>
          <w:sz w:val="27"/>
          <w:szCs w:val="27"/>
          <w:lang w:eastAsia="ru-RU"/>
        </w:rPr>
        <w:t xml:space="preserve"> и слуховой анализаторы).</w:t>
      </w:r>
    </w:p>
    <w:p w:rsidR="00775DCC" w:rsidRPr="00F17A08" w:rsidRDefault="00775DCC" w:rsidP="00A90104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2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17A08">
        <w:rPr>
          <w:rFonts w:ascii="Arial" w:eastAsia="Times New Roman" w:hAnsi="Arial" w:cs="Arial"/>
          <w:sz w:val="27"/>
          <w:szCs w:val="27"/>
          <w:lang w:eastAsia="ru-RU"/>
        </w:rPr>
        <w:t>Воспитывайте у учащихся вкус к умственному труду, развивайте у них воображение и различные виды па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мяти. Научите детей методам и приёмам</w:t>
      </w:r>
      <w:r w:rsidR="005E5C2B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proofErr w:type="spellStart"/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эйдотехники</w:t>
      </w:r>
      <w:proofErr w:type="spellEnd"/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 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и постоянно пользуйтесь ими. </w:t>
      </w:r>
    </w:p>
    <w:p w:rsidR="00775DCC" w:rsidRPr="00F17A08" w:rsidRDefault="00775DCC" w:rsidP="00A90104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2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17A08">
        <w:rPr>
          <w:rFonts w:ascii="Arial" w:eastAsia="Times New Roman" w:hAnsi="Arial" w:cs="Arial"/>
          <w:sz w:val="27"/>
          <w:szCs w:val="27"/>
          <w:lang w:eastAsia="ru-RU"/>
        </w:rPr>
        <w:t>При проектировании и проведении уроков старайтесь максимально обеспечить 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индивидуализа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softHyphen/>
        <w:t>цию/персонализацию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 обучения. Учите «сильных» учащихся 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быстро переключаться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 с одного вида ра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боты/задания на другой и также 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быстро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 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возвращаться 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к прежнему виду/заданию.</w:t>
      </w:r>
    </w:p>
    <w:p w:rsidR="00775DCC" w:rsidRPr="00F17A08" w:rsidRDefault="00775DCC" w:rsidP="00A90104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2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17A08">
        <w:rPr>
          <w:rFonts w:ascii="Arial" w:eastAsia="Times New Roman" w:hAnsi="Arial" w:cs="Arial"/>
          <w:sz w:val="27"/>
          <w:szCs w:val="27"/>
          <w:lang w:eastAsia="ru-RU"/>
        </w:rPr>
        <w:t>Научите детей самостоятельно находить себе 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дополнительную работу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, если они выполнили задание раньше других. Установите на видном месте 2-3 коробки с разными по трудности заданиями по теме урока для 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самостоятельного выбора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. Стимулируйте учебную инициативу детей.</w:t>
      </w:r>
    </w:p>
    <w:p w:rsidR="00775DCC" w:rsidRDefault="00775DCC" w:rsidP="00A90104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2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17A08">
        <w:rPr>
          <w:rFonts w:ascii="Arial" w:eastAsia="Times New Roman" w:hAnsi="Arial" w:cs="Arial"/>
          <w:sz w:val="27"/>
          <w:szCs w:val="27"/>
          <w:lang w:eastAsia="ru-RU"/>
        </w:rPr>
        <w:t>Введите дифференцированные </w:t>
      </w:r>
      <w:r w:rsidRPr="00F17A08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>домашние задания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, в зависимости от объёма и сложности выполненной в классе работы. Освобождайте наиболее отличившихся учащихся от домашних заданий тренировочного харак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softHyphen/>
        <w:t>тера, а взамен поручайте им творческую работу, в т.ч. связанную с подготовкой</w:t>
      </w:r>
      <w:r w:rsidRPr="00F17A0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последующих уроков</w:t>
      </w:r>
      <w:r w:rsidRPr="00F17A08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F17A08" w:rsidRPr="00F17A08" w:rsidRDefault="00F17A08" w:rsidP="00F17A08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</w:p>
    <w:p w:rsidR="00E32ECE" w:rsidRPr="00C50D5E" w:rsidRDefault="00E32ECE" w:rsidP="00384B92">
      <w:pPr>
        <w:shd w:val="clear" w:color="auto" w:fill="FFFFFF" w:themeFill="background1"/>
        <w:spacing w:after="0" w:line="270" w:lineRule="atLeast"/>
        <w:ind w:left="2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775DCC" w:rsidRPr="000B2FCD" w:rsidRDefault="00775DCC" w:rsidP="005E5C2B">
      <w:pPr>
        <w:spacing w:before="90" w:after="90" w:line="270" w:lineRule="atLeast"/>
        <w:ind w:left="142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 </w:t>
      </w:r>
    </w:p>
    <w:p w:rsidR="00775DCC" w:rsidRPr="005E5C2B" w:rsidRDefault="00775DCC" w:rsidP="005E5C2B">
      <w:pPr>
        <w:numPr>
          <w:ilvl w:val="0"/>
          <w:numId w:val="4"/>
        </w:numPr>
        <w:spacing w:before="90"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5E5C2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Валеологический</w:t>
      </w:r>
      <w:proofErr w:type="spellEnd"/>
      <w:r w:rsidRPr="005E5C2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подход к организации урока</w:t>
      </w:r>
      <w:hyperlink r:id="rId5" w:anchor="_ftn13" w:history="1"/>
      <w:r w:rsidR="005E5C2B" w:rsidRPr="005E5C2B">
        <w:rPr>
          <w:sz w:val="24"/>
          <w:szCs w:val="24"/>
        </w:rPr>
        <w:t xml:space="preserve"> 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 xml:space="preserve"> заключается в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снижении </w:t>
      </w:r>
      <w:proofErr w:type="spellStart"/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здоровьезатратности</w:t>
      </w:r>
      <w:proofErr w:type="spellEnd"/>
      <w:r w:rsidRPr="005E5C2B">
        <w:rPr>
          <w:rFonts w:ascii="Arial" w:eastAsia="Times New Roman" w:hAnsi="Arial" w:cs="Arial"/>
          <w:sz w:val="24"/>
          <w:szCs w:val="24"/>
          <w:lang w:eastAsia="ru-RU"/>
        </w:rPr>
        <w:t> учебных занятий за счёт устране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ния главных патогенный фак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то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ров: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состояния перманентного стресса</w:t>
      </w:r>
      <w:hyperlink r:id="rId6" w:anchor="_ftn14" w:history="1">
        <w:r w:rsidRPr="005E5C2B">
          <w:rPr>
            <w:rFonts w:ascii="Arial" w:eastAsia="Times New Roman" w:hAnsi="Arial" w:cs="Arial"/>
            <w:sz w:val="24"/>
            <w:szCs w:val="24"/>
            <w:vertAlign w:val="superscript"/>
            <w:lang w:eastAsia="ru-RU"/>
          </w:rPr>
          <w:t>[14]</w:t>
        </w:r>
      </w:hyperlink>
      <w:r w:rsidRPr="005E5C2B">
        <w:rPr>
          <w:rFonts w:ascii="Arial" w:eastAsia="Times New Roman" w:hAnsi="Arial" w:cs="Arial"/>
          <w:sz w:val="24"/>
          <w:szCs w:val="24"/>
          <w:lang w:eastAsia="ru-RU"/>
        </w:rPr>
        <w:t>: физиологического, информаци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он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ного, коммуникативного, психологи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ческого (эмоционального)</w:t>
      </w:r>
      <w:hyperlink r:id="rId7" w:anchor="_ftn15" w:history="1">
        <w:r w:rsidRPr="005E5C2B">
          <w:rPr>
            <w:rFonts w:ascii="Arial" w:eastAsia="Times New Roman" w:hAnsi="Arial" w:cs="Arial"/>
            <w:sz w:val="24"/>
            <w:szCs w:val="24"/>
            <w:vertAlign w:val="superscript"/>
            <w:lang w:eastAsia="ru-RU"/>
          </w:rPr>
          <w:t>[15]</w:t>
        </w:r>
      </w:hyperlink>
      <w:r w:rsidRPr="005E5C2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неудовлетворительного физического развития и хронической гиподина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мии</w:t>
      </w:r>
      <w:hyperlink r:id="rId8" w:anchor="_ftn16" w:history="1">
        <w:r w:rsidRPr="005E5C2B">
          <w:rPr>
            <w:rFonts w:ascii="Arial" w:eastAsia="Times New Roman" w:hAnsi="Arial" w:cs="Arial"/>
            <w:sz w:val="24"/>
            <w:szCs w:val="24"/>
            <w:vertAlign w:val="superscript"/>
            <w:lang w:eastAsia="ru-RU"/>
          </w:rPr>
          <w:t>[16]</w:t>
        </w:r>
      </w:hyperlink>
      <w:r w:rsidRPr="005E5C2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кислородного и «солнечного» голодания</w:t>
      </w:r>
      <w:hyperlink r:id="rId9" w:anchor="_ftn17" w:history="1">
        <w:r w:rsidRPr="005E5C2B">
          <w:rPr>
            <w:rFonts w:ascii="Arial" w:eastAsia="Times New Roman" w:hAnsi="Arial" w:cs="Arial"/>
            <w:sz w:val="24"/>
            <w:szCs w:val="24"/>
            <w:vertAlign w:val="superscript"/>
            <w:lang w:eastAsia="ru-RU"/>
          </w:rPr>
          <w:t>[17]</w:t>
        </w:r>
      </w:hyperlink>
      <w:r w:rsidRPr="005E5C2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5E5C2B">
        <w:rPr>
          <w:rFonts w:ascii="Arial" w:eastAsia="Times New Roman" w:hAnsi="Arial" w:cs="Arial"/>
          <w:sz w:val="24"/>
          <w:szCs w:val="24"/>
          <w:lang w:eastAsia="ru-RU"/>
        </w:rPr>
        <w:t>дидактогений</w:t>
      </w:r>
      <w:proofErr w:type="spellEnd"/>
      <w:r w:rsidR="006A3D21" w:rsidRPr="005E5C2B">
        <w:rPr>
          <w:rFonts w:ascii="Arial" w:eastAsia="Times New Roman" w:hAnsi="Arial" w:cs="Arial"/>
          <w:sz w:val="24"/>
          <w:szCs w:val="24"/>
          <w:lang w:eastAsia="ru-RU"/>
        </w:rPr>
        <w:fldChar w:fldCharType="begin"/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instrText xml:space="preserve"> HYPERLINK "http://nsportal.ru/blog/nachalnaya-shkola/all/2012/04/15/sovremennyy-urok-proektirovanie-realizatsiya-analiz" \l "_ftn18" \o "" </w:instrText>
      </w:r>
      <w:r w:rsidR="006A3D21" w:rsidRPr="005E5C2B">
        <w:rPr>
          <w:rFonts w:ascii="Arial" w:eastAsia="Times New Roman" w:hAnsi="Arial" w:cs="Arial"/>
          <w:sz w:val="24"/>
          <w:szCs w:val="24"/>
          <w:lang w:eastAsia="ru-RU"/>
        </w:rPr>
        <w:fldChar w:fldCharType="separate"/>
      </w:r>
      <w:r w:rsidRPr="005E5C2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[18]</w:t>
      </w:r>
      <w:r w:rsidR="006A3D21" w:rsidRPr="005E5C2B">
        <w:rPr>
          <w:rFonts w:ascii="Arial" w:eastAsia="Times New Roman" w:hAnsi="Arial" w:cs="Arial"/>
          <w:sz w:val="24"/>
          <w:szCs w:val="24"/>
          <w:lang w:eastAsia="ru-RU"/>
        </w:rPr>
        <w:fldChar w:fldCharType="end"/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 и другие «профессиональных» заболеваний школьни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ков: понижения зрения, сколиоза, нев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розов и пр.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неправильно организованного режима дня и плохого питания.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Для организации </w:t>
      </w:r>
      <w:proofErr w:type="spellStart"/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валеологически</w:t>
      </w:r>
      <w:proofErr w:type="spellEnd"/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грамотного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 урока необходимы определённые меры. Например: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обеспечить санитарно-гигиенические условия в учебном помещении: температурный и световой ре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жимы, влажную уборку и пр.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обеспечить выполнение нормативов воздушного режима, которые установлены с учётом возраста де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тей, времени года и темпе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ра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туры воздуха в атмосфере</w:t>
      </w:r>
      <w:hyperlink r:id="rId10" w:anchor="_ftn19" w:history="1">
        <w:r w:rsidRPr="005E5C2B">
          <w:rPr>
            <w:rFonts w:ascii="Arial" w:eastAsia="Times New Roman" w:hAnsi="Arial" w:cs="Arial"/>
            <w:sz w:val="24"/>
            <w:szCs w:val="24"/>
            <w:vertAlign w:val="superscript"/>
            <w:lang w:eastAsia="ru-RU"/>
          </w:rPr>
          <w:t>[19]</w:t>
        </w:r>
      </w:hyperlink>
      <w:r w:rsidRPr="005E5C2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 xml:space="preserve">проводить для учащихся </w:t>
      </w:r>
      <w:proofErr w:type="gramStart"/>
      <w:r w:rsidRPr="005E5C2B">
        <w:rPr>
          <w:rFonts w:ascii="Arial" w:eastAsia="Times New Roman" w:hAnsi="Arial" w:cs="Arial"/>
          <w:sz w:val="24"/>
          <w:szCs w:val="24"/>
          <w:lang w:eastAsia="ru-RU"/>
        </w:rPr>
        <w:t>уроки</w:t>
      </w:r>
      <w:proofErr w:type="gramEnd"/>
      <w:r w:rsidRPr="005E5C2B">
        <w:rPr>
          <w:rFonts w:ascii="Arial" w:eastAsia="Times New Roman" w:hAnsi="Arial" w:cs="Arial"/>
          <w:sz w:val="24"/>
          <w:szCs w:val="24"/>
          <w:lang w:eastAsia="ru-RU"/>
        </w:rPr>
        <w:t xml:space="preserve"> в режиме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сидя-стоя; постоянно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 следить за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осанкой 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детей; научить их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все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softHyphen/>
        <w:t>гда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 располагать текст не расстоянии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35-45 см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 от глаз.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практиковать (особенно в начальной школе) смену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расположения учащихся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 xml:space="preserve"> в учебной комнате в ходе урока. </w:t>
      </w:r>
      <w:proofErr w:type="gramStart"/>
      <w:r w:rsidRPr="005E5C2B">
        <w:rPr>
          <w:rFonts w:ascii="Arial" w:eastAsia="Times New Roman" w:hAnsi="Arial" w:cs="Arial"/>
          <w:sz w:val="24"/>
          <w:szCs w:val="24"/>
          <w:lang w:eastAsia="ru-RU"/>
        </w:rPr>
        <w:t>Для этого использовать «демократическое» (по периметру ком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наты), «ко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мандное» (группирование по 3-4 человека), «расслаб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ляющее» (на ковре) и другие формы размещения (у конторок, у по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доконников и т.д.);</w:t>
      </w:r>
      <w:proofErr w:type="gramEnd"/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обеспечить достаточную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динамику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урока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  – т.е. отводить в ходе каждого урока (в начальной школе) по 5-10 минут на подвиж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ные дидактические игры, инсценировки, динамические паузы, физкультминутки под му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зыку и пр., а также обеспечить движение и перемещение учащихся по учеб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ной комнате во время заня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тий;</w:t>
      </w:r>
      <w:hyperlink r:id="rId11" w:anchor="_ftn20" w:history="1">
        <w:r w:rsidRPr="005E5C2B">
          <w:rPr>
            <w:rFonts w:ascii="Arial" w:eastAsia="Times New Roman" w:hAnsi="Arial" w:cs="Arial"/>
            <w:sz w:val="24"/>
            <w:szCs w:val="24"/>
            <w:lang w:eastAsia="ru-RU"/>
          </w:rPr>
          <w:t>[20]</w:t>
        </w:r>
      </w:hyperlink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иметь в запасе 3-4 комплекса физкультминуток/динамических пауз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разной интенсивности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 и чередо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вать их в зависимость от обстоятельств; привлекать детей к составлению и разучиванию этих комплексов в качестве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соавторов, тренеров, музыкальных редакторов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5E5C2B">
        <w:rPr>
          <w:rFonts w:ascii="Arial" w:eastAsia="Times New Roman" w:hAnsi="Arial" w:cs="Arial"/>
          <w:sz w:val="24"/>
          <w:szCs w:val="24"/>
          <w:lang w:eastAsia="ru-RU"/>
        </w:rPr>
        <w:t>etc</w:t>
      </w:r>
      <w:proofErr w:type="spellEnd"/>
      <w:r w:rsidRPr="005E5C2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строго выполнять рекомендации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медико-психолого-педагогического/педологического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 консилиума при ра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боте с детьми из группы риска, т.е. имеющими хронические заболевания и другие отклонения;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 xml:space="preserve">непосредственно принимать участие в динамических паузах, физкультурных и </w:t>
      </w:r>
      <w:proofErr w:type="spellStart"/>
      <w:r w:rsidRPr="005E5C2B">
        <w:rPr>
          <w:rFonts w:ascii="Arial" w:eastAsia="Times New Roman" w:hAnsi="Arial" w:cs="Arial"/>
          <w:sz w:val="24"/>
          <w:szCs w:val="24"/>
          <w:lang w:eastAsia="ru-RU"/>
        </w:rPr>
        <w:t>ва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леологических</w:t>
      </w:r>
      <w:proofErr w:type="spellEnd"/>
      <w:r w:rsidRPr="005E5C2B">
        <w:rPr>
          <w:rFonts w:ascii="Arial" w:eastAsia="Times New Roman" w:hAnsi="Arial" w:cs="Arial"/>
          <w:sz w:val="24"/>
          <w:szCs w:val="24"/>
          <w:lang w:eastAsia="ru-RU"/>
        </w:rPr>
        <w:t xml:space="preserve"> меро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приятиях вместе с детьми, показывая им (и их роди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телям)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пример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 здорового образа жизни и двигательной актив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ности, со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ответствующей возрасту;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создать комфортный морально-психологический климат во время пребывания детей в образовательном учреждении;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воспитывать у детей оптимизм, жизнелюбие, желание быть здоро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выми, сильными и ловкими, учить их по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лучать радость от каждого прожитого дня, от общения с одноклассниками и взрослыми;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формировать у учащихся уважение к чужому мнению, даже если его не разделяет большинство, показы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вать личный пример толерантности, терпимости и настоящей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интеллигентности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педагогически грамотно и тактично использовать все виды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оценки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 учеб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ной работы и полезного труда учащихся, стимулировать их ра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бо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тоспособность одобрением и похвалой;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формировать у детей повсеместно – на учебных занятиях, в спорте, на от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дыхе –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чувство команды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, взаимо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помощи и отзывчивости;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обращаться к детям по именам, спокойным и доброжелательным то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ном и пр.</w:t>
      </w:r>
    </w:p>
    <w:p w:rsidR="00775DCC" w:rsidRPr="005E5C2B" w:rsidRDefault="00775DCC" w:rsidP="005E5C2B">
      <w:pPr>
        <w:numPr>
          <w:ilvl w:val="0"/>
          <w:numId w:val="4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Оптимизация учебного помещения.</w:t>
      </w:r>
    </w:p>
    <w:p w:rsidR="00775DCC" w:rsidRPr="005E5C2B" w:rsidRDefault="00775DCC" w:rsidP="005E5C2B">
      <w:pPr>
        <w:spacing w:before="90" w:after="90" w:line="270" w:lineRule="atLeast"/>
        <w:ind w:left="993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75DCC" w:rsidRPr="005E5C2B" w:rsidRDefault="00775DCC" w:rsidP="005E5C2B">
      <w:pPr>
        <w:numPr>
          <w:ilvl w:val="0"/>
          <w:numId w:val="5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E5C2B">
        <w:rPr>
          <w:rFonts w:ascii="Arial" w:eastAsia="Times New Roman" w:hAnsi="Arial" w:cs="Arial"/>
          <w:sz w:val="24"/>
          <w:szCs w:val="24"/>
          <w:lang w:eastAsia="ru-RU"/>
        </w:rPr>
        <w:t>Для проведения занятий (особенно в начальных классах) необходимо использовать </w:t>
      </w:r>
      <w:proofErr w:type="spellStart"/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валеологическую</w:t>
      </w:r>
      <w:proofErr w:type="spellEnd"/>
      <w:r w:rsidR="005E5C2B"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ме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softHyphen/>
        <w:t>бель</w:t>
      </w:r>
      <w:r w:rsidR="005E5C2B" w:rsidRPr="005E5C2B">
        <w:rPr>
          <w:sz w:val="24"/>
          <w:szCs w:val="24"/>
        </w:rPr>
        <w:t xml:space="preserve"> 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Столы и стулья должны быть лёгкими и удобными, такими, чтобы ребёнок мог без труда переставлять их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 ходе урока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 xml:space="preserve"> в зависимости от 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характера учебной работы (коллективной, деления на подгруппы, на малые уров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невые группы, работы в парах, в обстановке читаль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ного зала и пр.).</w:t>
      </w:r>
      <w:proofErr w:type="gramEnd"/>
    </w:p>
    <w:p w:rsidR="00775DCC" w:rsidRPr="005E5C2B" w:rsidRDefault="00775DCC" w:rsidP="005E5C2B">
      <w:pPr>
        <w:numPr>
          <w:ilvl w:val="0"/>
          <w:numId w:val="5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Организуйте для учащихся дополнительно по 2-3 условных рабочих места в режиме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сидя-стоя.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 Исполь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зуйте для этого свободные парты (для групповой работы), подоконники, настольные подставки/</w:t>
      </w:r>
      <w:proofErr w:type="spellStart"/>
      <w:r w:rsidRPr="005E5C2B">
        <w:rPr>
          <w:rFonts w:ascii="Arial" w:eastAsia="Times New Roman" w:hAnsi="Arial" w:cs="Arial"/>
          <w:sz w:val="24"/>
          <w:szCs w:val="24"/>
          <w:lang w:eastAsia="ru-RU"/>
        </w:rPr>
        <w:t>трибунки</w:t>
      </w:r>
      <w:proofErr w:type="spellEnd"/>
      <w:r w:rsidRPr="005E5C2B">
        <w:rPr>
          <w:rFonts w:ascii="Arial" w:eastAsia="Times New Roman" w:hAnsi="Arial" w:cs="Arial"/>
          <w:sz w:val="24"/>
          <w:szCs w:val="24"/>
          <w:lang w:eastAsia="ru-RU"/>
        </w:rPr>
        <w:t xml:space="preserve"> (для </w:t>
      </w:r>
      <w:proofErr w:type="gramStart"/>
      <w:r w:rsidRPr="005E5C2B">
        <w:rPr>
          <w:rFonts w:ascii="Arial" w:eastAsia="Times New Roman" w:hAnsi="Arial" w:cs="Arial"/>
          <w:sz w:val="24"/>
          <w:szCs w:val="24"/>
          <w:lang w:eastAsia="ru-RU"/>
        </w:rPr>
        <w:t>работы</w:t>
      </w:r>
      <w:proofErr w:type="gramEnd"/>
      <w:r w:rsidRPr="005E5C2B">
        <w:rPr>
          <w:rFonts w:ascii="Arial" w:eastAsia="Times New Roman" w:hAnsi="Arial" w:cs="Arial"/>
          <w:sz w:val="24"/>
          <w:szCs w:val="24"/>
          <w:lang w:eastAsia="ru-RU"/>
        </w:rPr>
        <w:t xml:space="preserve"> стоя), а также любые другие возможности учебной комнаты. К примеру, можно организовать работу малой группы, стоя в кругу у окна и т.д.</w:t>
      </w:r>
    </w:p>
    <w:p w:rsidR="00775DCC" w:rsidRPr="005E5C2B" w:rsidRDefault="00775DCC" w:rsidP="005E5C2B">
      <w:pPr>
        <w:numPr>
          <w:ilvl w:val="0"/>
          <w:numId w:val="5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Разместите на боковых стенах учебной комнаты дополнительные </w:t>
      </w:r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школьные доски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 и максимально исполь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зуйте их для повышения плотности уроков.</w:t>
      </w:r>
    </w:p>
    <w:p w:rsidR="00775DCC" w:rsidRPr="005E5C2B" w:rsidRDefault="00775DCC" w:rsidP="005E5C2B">
      <w:pPr>
        <w:numPr>
          <w:ilvl w:val="0"/>
          <w:numId w:val="5"/>
        </w:numPr>
        <w:spacing w:after="0" w:line="270" w:lineRule="atLeast"/>
        <w:ind w:left="240"/>
        <w:rPr>
          <w:rFonts w:ascii="Arial" w:eastAsia="Times New Roman" w:hAnsi="Arial" w:cs="Arial"/>
          <w:sz w:val="24"/>
          <w:szCs w:val="24"/>
          <w:lang w:eastAsia="ru-RU"/>
        </w:rPr>
      </w:pPr>
      <w:r w:rsidRPr="005E5C2B">
        <w:rPr>
          <w:rFonts w:ascii="Arial" w:eastAsia="Times New Roman" w:hAnsi="Arial" w:cs="Arial"/>
          <w:sz w:val="24"/>
          <w:szCs w:val="24"/>
          <w:lang w:eastAsia="ru-RU"/>
        </w:rPr>
        <w:t>Создайте также для себя дополнительные</w:t>
      </w:r>
      <w:proofErr w:type="gramStart"/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«р</w:t>
      </w:r>
      <w:proofErr w:type="gramEnd"/>
      <w:r w:rsidRPr="005E5C2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абочие места» 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t>в классной комнате, что поможет менять психо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лого-педагогическую ситуацию во время урока,  устранить доминирование педагога, создать обстановку читального зала, коллективной/командной работы и т.д. Так, в зависимости от задач отдельных этапов урока учитель может располагаться позади учащихся на высоком («барном») стуле, рядом с кем-либо из них за пар</w:t>
      </w:r>
      <w:r w:rsidRPr="005E5C2B">
        <w:rPr>
          <w:rFonts w:ascii="Arial" w:eastAsia="Times New Roman" w:hAnsi="Arial" w:cs="Arial"/>
          <w:sz w:val="24"/>
          <w:szCs w:val="24"/>
          <w:lang w:eastAsia="ru-RU"/>
        </w:rPr>
        <w:softHyphen/>
        <w:t>той, в составе «круглого стола», в</w:t>
      </w:r>
      <w:r w:rsidR="007510AD" w:rsidRPr="005E5C2B">
        <w:rPr>
          <w:rFonts w:ascii="Arial" w:eastAsia="Times New Roman" w:hAnsi="Arial" w:cs="Arial"/>
          <w:sz w:val="24"/>
          <w:szCs w:val="24"/>
          <w:lang w:eastAsia="ru-RU"/>
        </w:rPr>
        <w:t xml:space="preserve"> малой группе у подоконника </w:t>
      </w:r>
    </w:p>
    <w:p w:rsidR="00775DCC" w:rsidRPr="005E5C2B" w:rsidRDefault="00775DCC" w:rsidP="008832C6">
      <w:pPr>
        <w:rPr>
          <w:rFonts w:ascii="Arial" w:hAnsi="Arial" w:cs="Arial"/>
          <w:sz w:val="24"/>
          <w:szCs w:val="24"/>
        </w:rPr>
      </w:pPr>
    </w:p>
    <w:p w:rsidR="00EA7CDD" w:rsidRPr="005E5C2B" w:rsidRDefault="00EA7CDD" w:rsidP="008832C6">
      <w:pPr>
        <w:rPr>
          <w:rFonts w:ascii="Arial" w:hAnsi="Arial" w:cs="Arial"/>
          <w:sz w:val="24"/>
          <w:szCs w:val="24"/>
        </w:rPr>
      </w:pPr>
    </w:p>
    <w:p w:rsidR="00EA7CDD" w:rsidRDefault="00EA7CDD" w:rsidP="008832C6">
      <w:pPr>
        <w:rPr>
          <w:rFonts w:ascii="Arial" w:hAnsi="Arial" w:cs="Arial"/>
          <w:color w:val="333333"/>
          <w:sz w:val="20"/>
          <w:szCs w:val="20"/>
        </w:rPr>
      </w:pPr>
    </w:p>
    <w:p w:rsidR="00EA7CDD" w:rsidRDefault="00EA7CDD" w:rsidP="008832C6">
      <w:pPr>
        <w:rPr>
          <w:rFonts w:ascii="Arial" w:hAnsi="Arial" w:cs="Arial"/>
          <w:color w:val="333333"/>
          <w:sz w:val="20"/>
          <w:szCs w:val="20"/>
        </w:rPr>
      </w:pPr>
    </w:p>
    <w:p w:rsidR="00EA7CDD" w:rsidRDefault="00EA7CDD" w:rsidP="008832C6">
      <w:pPr>
        <w:rPr>
          <w:rFonts w:ascii="Arial" w:hAnsi="Arial" w:cs="Arial"/>
          <w:color w:val="333333"/>
          <w:sz w:val="20"/>
          <w:szCs w:val="20"/>
        </w:rPr>
      </w:pPr>
    </w:p>
    <w:p w:rsidR="00EA7CDD" w:rsidRDefault="00EA7CDD" w:rsidP="008832C6">
      <w:pPr>
        <w:rPr>
          <w:rFonts w:ascii="Arial" w:hAnsi="Arial" w:cs="Arial"/>
          <w:color w:val="333333"/>
          <w:sz w:val="20"/>
          <w:szCs w:val="20"/>
        </w:rPr>
      </w:pPr>
    </w:p>
    <w:p w:rsidR="00775DCC" w:rsidRDefault="00775DCC" w:rsidP="008832C6">
      <w:pPr>
        <w:rPr>
          <w:rFonts w:ascii="Arial" w:hAnsi="Arial" w:cs="Arial"/>
          <w:color w:val="333333"/>
          <w:sz w:val="20"/>
          <w:szCs w:val="20"/>
        </w:rPr>
      </w:pPr>
    </w:p>
    <w:p w:rsidR="00775DCC" w:rsidRDefault="00775DCC" w:rsidP="008832C6">
      <w:pPr>
        <w:rPr>
          <w:rFonts w:ascii="Arial" w:hAnsi="Arial" w:cs="Arial"/>
          <w:color w:val="333333"/>
          <w:sz w:val="20"/>
          <w:szCs w:val="20"/>
        </w:rPr>
      </w:pPr>
    </w:p>
    <w:p w:rsidR="00775DCC" w:rsidRDefault="00775DCC" w:rsidP="008832C6">
      <w:pPr>
        <w:rPr>
          <w:rFonts w:ascii="Arial" w:hAnsi="Arial" w:cs="Arial"/>
          <w:color w:val="333333"/>
          <w:sz w:val="20"/>
          <w:szCs w:val="20"/>
        </w:rPr>
      </w:pPr>
    </w:p>
    <w:p w:rsidR="00775DCC" w:rsidRDefault="00775DCC" w:rsidP="008832C6">
      <w:pPr>
        <w:rPr>
          <w:rFonts w:ascii="Arial" w:hAnsi="Arial" w:cs="Arial"/>
          <w:color w:val="333333"/>
          <w:sz w:val="20"/>
          <w:szCs w:val="20"/>
        </w:rPr>
      </w:pPr>
    </w:p>
    <w:p w:rsidR="00775DCC" w:rsidRDefault="00775DCC" w:rsidP="008832C6">
      <w:pPr>
        <w:rPr>
          <w:rFonts w:ascii="Arial" w:hAnsi="Arial" w:cs="Arial"/>
          <w:color w:val="333333"/>
          <w:sz w:val="20"/>
          <w:szCs w:val="20"/>
        </w:rPr>
      </w:pPr>
    </w:p>
    <w:p w:rsidR="005E5C2B" w:rsidRDefault="005E5C2B" w:rsidP="008832C6">
      <w:pPr>
        <w:rPr>
          <w:rFonts w:ascii="Arial" w:hAnsi="Arial" w:cs="Arial"/>
          <w:color w:val="333333"/>
          <w:sz w:val="20"/>
          <w:szCs w:val="20"/>
        </w:rPr>
      </w:pPr>
    </w:p>
    <w:p w:rsidR="005E5C2B" w:rsidRDefault="005E5C2B" w:rsidP="008832C6">
      <w:pPr>
        <w:rPr>
          <w:rFonts w:ascii="Arial" w:hAnsi="Arial" w:cs="Arial"/>
          <w:color w:val="333333"/>
          <w:sz w:val="20"/>
          <w:szCs w:val="20"/>
        </w:rPr>
      </w:pPr>
    </w:p>
    <w:p w:rsidR="005E5C2B" w:rsidRDefault="005E5C2B" w:rsidP="008832C6">
      <w:pPr>
        <w:rPr>
          <w:rFonts w:ascii="Arial" w:hAnsi="Arial" w:cs="Arial"/>
          <w:color w:val="333333"/>
          <w:sz w:val="20"/>
          <w:szCs w:val="20"/>
        </w:rPr>
      </w:pPr>
    </w:p>
    <w:p w:rsidR="005E5C2B" w:rsidRDefault="005E5C2B" w:rsidP="008832C6">
      <w:pPr>
        <w:rPr>
          <w:rFonts w:ascii="Arial" w:hAnsi="Arial" w:cs="Arial"/>
          <w:color w:val="333333"/>
          <w:sz w:val="20"/>
          <w:szCs w:val="20"/>
        </w:rPr>
      </w:pPr>
    </w:p>
    <w:p w:rsidR="005E5C2B" w:rsidRDefault="005E5C2B" w:rsidP="008832C6">
      <w:pPr>
        <w:rPr>
          <w:rFonts w:ascii="Arial" w:hAnsi="Arial" w:cs="Arial"/>
          <w:color w:val="333333"/>
          <w:sz w:val="20"/>
          <w:szCs w:val="20"/>
        </w:rPr>
      </w:pPr>
    </w:p>
    <w:p w:rsidR="005E5C2B" w:rsidRDefault="005E5C2B" w:rsidP="008832C6">
      <w:pPr>
        <w:rPr>
          <w:rFonts w:ascii="Arial" w:hAnsi="Arial" w:cs="Arial"/>
          <w:color w:val="333333"/>
          <w:sz w:val="20"/>
          <w:szCs w:val="20"/>
        </w:rPr>
      </w:pPr>
    </w:p>
    <w:p w:rsidR="005E5C2B" w:rsidRDefault="005E5C2B" w:rsidP="008832C6">
      <w:pPr>
        <w:rPr>
          <w:rFonts w:ascii="Arial" w:hAnsi="Arial" w:cs="Arial"/>
          <w:color w:val="333333"/>
          <w:sz w:val="20"/>
          <w:szCs w:val="20"/>
        </w:rPr>
      </w:pPr>
    </w:p>
    <w:p w:rsidR="005E5C2B" w:rsidRDefault="005E5C2B" w:rsidP="008832C6">
      <w:pPr>
        <w:rPr>
          <w:rFonts w:ascii="Arial" w:hAnsi="Arial" w:cs="Arial"/>
          <w:color w:val="333333"/>
          <w:sz w:val="20"/>
          <w:szCs w:val="20"/>
        </w:rPr>
      </w:pPr>
    </w:p>
    <w:p w:rsidR="005E5C2B" w:rsidRDefault="005E5C2B" w:rsidP="008832C6">
      <w:pPr>
        <w:rPr>
          <w:rFonts w:ascii="Arial" w:hAnsi="Arial" w:cs="Arial"/>
          <w:color w:val="333333"/>
          <w:sz w:val="20"/>
          <w:szCs w:val="20"/>
        </w:rPr>
      </w:pPr>
    </w:p>
    <w:p w:rsidR="005E5C2B" w:rsidRDefault="005E5C2B" w:rsidP="008832C6">
      <w:pPr>
        <w:rPr>
          <w:rFonts w:ascii="Arial" w:hAnsi="Arial" w:cs="Arial"/>
          <w:color w:val="333333"/>
          <w:sz w:val="20"/>
          <w:szCs w:val="20"/>
        </w:rPr>
      </w:pPr>
    </w:p>
    <w:p w:rsidR="005E5C2B" w:rsidRDefault="005E5C2B" w:rsidP="008832C6">
      <w:pPr>
        <w:rPr>
          <w:rFonts w:ascii="Arial" w:hAnsi="Arial" w:cs="Arial"/>
          <w:color w:val="333333"/>
          <w:sz w:val="20"/>
          <w:szCs w:val="20"/>
        </w:rPr>
      </w:pPr>
    </w:p>
    <w:p w:rsidR="00775DCC" w:rsidRDefault="00775DCC" w:rsidP="008832C6">
      <w:pPr>
        <w:rPr>
          <w:rFonts w:ascii="Arial" w:hAnsi="Arial" w:cs="Arial"/>
          <w:color w:val="333333"/>
          <w:sz w:val="20"/>
          <w:szCs w:val="20"/>
        </w:rPr>
      </w:pPr>
    </w:p>
    <w:p w:rsidR="00775DCC" w:rsidRDefault="00775DCC" w:rsidP="008832C6">
      <w:pPr>
        <w:rPr>
          <w:rFonts w:ascii="Arial" w:hAnsi="Arial" w:cs="Arial"/>
          <w:color w:val="333333"/>
          <w:sz w:val="20"/>
          <w:szCs w:val="20"/>
        </w:rPr>
      </w:pPr>
    </w:p>
    <w:p w:rsidR="00775DCC" w:rsidRDefault="00775DCC" w:rsidP="008832C6">
      <w:pPr>
        <w:rPr>
          <w:rFonts w:ascii="Arial" w:hAnsi="Arial" w:cs="Arial"/>
          <w:color w:val="333333"/>
          <w:sz w:val="20"/>
          <w:szCs w:val="20"/>
        </w:rPr>
      </w:pPr>
    </w:p>
    <w:p w:rsidR="00775DCC" w:rsidRDefault="00775DCC" w:rsidP="008832C6">
      <w:pPr>
        <w:rPr>
          <w:rFonts w:ascii="Arial" w:hAnsi="Arial" w:cs="Arial"/>
          <w:color w:val="333333"/>
          <w:sz w:val="20"/>
          <w:szCs w:val="20"/>
        </w:rPr>
      </w:pPr>
    </w:p>
    <w:p w:rsidR="00775DCC" w:rsidRDefault="00775DCC" w:rsidP="008832C6"/>
    <w:p w:rsidR="000B2FCD" w:rsidRPr="000B2FCD" w:rsidRDefault="000B2FCD" w:rsidP="000B2FCD">
      <w:pPr>
        <w:shd w:val="clear" w:color="auto" w:fill="F5F7E7"/>
        <w:spacing w:before="90" w:after="9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СОВРЕМЕННЫЙ УРОК:</w:t>
      </w:r>
    </w:p>
    <w:p w:rsidR="000B2FCD" w:rsidRPr="000B2FCD" w:rsidRDefault="000B2FCD" w:rsidP="000B2FCD">
      <w:pPr>
        <w:shd w:val="clear" w:color="auto" w:fill="F5F7E7"/>
        <w:spacing w:before="90" w:after="9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ПРОЕКТИРОВАНИЕ, РЕАЛИЗАЦИЯ, АНАЛИЗ</w:t>
      </w:r>
    </w:p>
    <w:p w:rsidR="000B2FCD" w:rsidRPr="000B2FCD" w:rsidRDefault="000B2FCD" w:rsidP="000B2FCD">
      <w:pPr>
        <w:shd w:val="clear" w:color="auto" w:fill="F5F7E7"/>
        <w:spacing w:before="90" w:after="90" w:line="270" w:lineRule="atLeast"/>
        <w:ind w:left="42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B2FCD" w:rsidRPr="000B2FCD" w:rsidRDefault="000B2FCD" w:rsidP="000B2FCD">
      <w:pPr>
        <w:shd w:val="clear" w:color="auto" w:fill="F5F7E7"/>
        <w:spacing w:before="90" w:after="90" w:line="270" w:lineRule="atLeast"/>
        <w:ind w:left="633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Памятка для учителей и руководителей образовательных учреждений</w:t>
      </w:r>
    </w:p>
    <w:p w:rsidR="000B2FCD" w:rsidRPr="000B2FCD" w:rsidRDefault="000B2FCD" w:rsidP="000B2FCD">
      <w:pPr>
        <w:shd w:val="clear" w:color="auto" w:fill="F5F7E7"/>
        <w:spacing w:before="90" w:after="90" w:line="270" w:lineRule="atLeast"/>
        <w:ind w:left="633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B2FCD" w:rsidRPr="000B2FCD" w:rsidRDefault="000B2FCD" w:rsidP="000B2FCD">
      <w:pPr>
        <w:numPr>
          <w:ilvl w:val="0"/>
          <w:numId w:val="6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spellStart"/>
      <w:r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Общедидактические</w:t>
      </w:r>
      <w:proofErr w:type="spellEnd"/>
      <w:r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 xml:space="preserve"> положения</w:t>
      </w:r>
    </w:p>
    <w:p w:rsidR="000B2FCD" w:rsidRPr="000B2FCD" w:rsidRDefault="000B2FCD" w:rsidP="000B2FCD">
      <w:pPr>
        <w:shd w:val="clear" w:color="auto" w:fill="F5F7E7"/>
        <w:spacing w:before="90" w:after="90" w:line="270" w:lineRule="atLeast"/>
        <w:ind w:left="993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Осознайте свою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миссию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 процессе воспитания, обучения, развития и социализации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каждого ребёнка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 от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дельности и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класса в целом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На каждом уроке создавайте условия для адекватного разностороннего развития де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тей.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Постоянно имейте в виду 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принцип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природосообразности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согласно которому для развития любых способно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стей, равно как и для формирования любого умения, качества и т.д., природой отведены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определённые возрастные периоды.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В случае если природные возможности не были своевременно реализованы, то упущенные способности и качества у подавляющего большинства людей уже не могут быть достигнуты в полном объёме.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Сверхзадача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семьи, школы и каждого учителя заключается в своевременной и последовательной реализации этих возможностей.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Чаще вспоминайте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дидактические принципы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в современной интерпретации. Сверяйте с ними основные поло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жения проекта урока и процесса его реализации. 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Старайтесь быть больше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тренером</w:t>
      </w:r>
      <w:bookmarkStart w:id="1" w:name="_ftnref1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"_ftn1"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lang w:eastAsia="ru-RU"/>
        </w:rPr>
        <w:t>[1]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1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чем учителем. Не «солируйте» на уроке. Продуктивный урок предпола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гает высокую активность учащихся, притом, что педагог остаётся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как бы в тени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Уделяйте внимание одарённым детям. Формируйте для них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индивидуальные траектории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обучения и разви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тия. Ведите этих детей на высоком уровне их возможностей. На каждом уроке старайтесь создавать для них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зоны ближайшего развития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Не бойтесь дистанции между уровнями развития слабых и сильнейших учащихся. 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Чаще практикуйте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интегрированные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уроки. При грамотном подходе они гораздо эффективнее 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монопредмет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ных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Не забывайте, что на таком уроке все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предметы-компоненты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должны быть представлены на профессиональном уровне. Особенно это касается использования музыки</w:t>
      </w:r>
      <w:bookmarkStart w:id="2" w:name="_ftnref2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"_ftn2"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lang w:eastAsia="ru-RU"/>
        </w:rPr>
        <w:t>[2]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2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изобразительного искусства, театра и пр.    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Помните, что на уроке используется, как правило,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три категории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учебной ин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фор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мации. Это: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опорные поня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softHyphen/>
        <w:t>тия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подлежащие обязательному усвоению каждым учеником; более обширные знания по теме/предмету, запоминание которых желательно, но не обязательно (!), а также информация культурологического характера, составляющая интеллектуальный фон урока. Ясно определяйте для себя, какие именно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опорные понятия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уча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щиеся должны усвоить (и запомнить) на данном уроке и добивайтесь этого.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Необходимо также чётко представлять не только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какие знания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должны 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бытьусвоены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но и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на каком уровне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они должны быть усвоены на уроке: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 уровне восприятия, осмысления и запоминания;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 уровне применения знания по образцу;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 уровне применения знаний в новой ситуации.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Сохраняйте и систематизируйте проекты/планы проведённых уроков со всеми дидактическими приложе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ниями. При подготовке аналогичных уроков в будущем, эти материалы помогут воссоздать сильные и слабые их стороны, сэкономив время при значительном повышении качества.    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Стремитесь сделать урок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динамичным и разнообразным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в дидактическом смысле. Речь идёт 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орациональ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ной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последовательности и целесообразной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смене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видов и форм учебной работы в ходе урока, обусловленной учё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том возрастных и инди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ви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дуальных особенностей учащихся класса. 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Перед каждым заданием на уроке делайте краткий и чёткий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инструктаж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Добейтесь, чтобы все учащиеся хорошо поняли,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как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нужно выполнять задание.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Во время индивидуальной работы с отдельными учащимися и/или группами,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всегда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давайте задание классу и контролируйте его выполнение. Не надейтесь на то, что учащиеся сами догадаются, что необходимо делать.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Создавайте для себя в течение урока несколько пауз - возможностей для «отстранения» от его непосредствен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ного ведения, и поручайте это сильным учащимся. </w:t>
      </w:r>
      <w:proofErr w:type="spell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Рефлекси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softHyphen/>
        <w:t>руйте</w:t>
      </w:r>
      <w:bookmarkStart w:id="3" w:name="_ftnref3"/>
      <w:proofErr w:type="spellEnd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"_ftn3"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lang w:eastAsia="ru-RU"/>
        </w:rPr>
        <w:t>[3]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3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свою работу на уроке. Наблю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дайте, оценивайте и корректируйте её  как бы «со стороны».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Используйте на уроках 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тренеровизчислаучащихся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Давайте им с этой целью специальные домаш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ние зада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ния и учите их работать с одноклассниками в этом качестве.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 стойте весь урок над детьми и не ходите без надобности по классу. Они устают от непрерывного над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зора и контроля. Сделайте центральным субъектом урока самих учащихся. Больше доверяйте им. Контроль час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тично передайте детям. Их много, они ничего не упустят.</w:t>
      </w:r>
    </w:p>
    <w:p w:rsidR="000B2FCD" w:rsidRPr="000B2FCD" w:rsidRDefault="000B2FCD" w:rsidP="000B2FCD">
      <w:pPr>
        <w:numPr>
          <w:ilvl w:val="0"/>
          <w:numId w:val="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spell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lastRenderedPageBreak/>
        <w:t>FestinaLente</w:t>
      </w:r>
      <w:proofErr w:type="spellEnd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!</w:t>
      </w:r>
      <w:bookmarkStart w:id="4" w:name="_ftnref4"/>
      <w:r w:rsidR="006A3D21"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"_ftn4" \o "" </w:instrText>
      </w:r>
      <w:r w:rsidR="006A3D21"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b/>
          <w:bCs/>
          <w:i/>
          <w:iCs/>
          <w:color w:val="27638C"/>
          <w:sz w:val="18"/>
          <w:szCs w:val="18"/>
          <w:lang w:eastAsia="ru-RU"/>
        </w:rPr>
        <w:t>[4]</w:t>
      </w:r>
      <w:r w:rsidR="006A3D21"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fldChar w:fldCharType="end"/>
      </w:r>
      <w:bookmarkEnd w:id="4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Не спешите на уроке и не торопите де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тей. Урок должен протекать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 оптимальном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темпе, разме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ренно и основательно. Не говорите торопливо. Полностью откажитесь от бесполезных, </w:t>
      </w:r>
      <w:proofErr w:type="spell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стрессогенных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при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зывов и замечаний типа: «быстрее», «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швиденько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», «будь внимательным» 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etc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</w:t>
      </w:r>
    </w:p>
    <w:p w:rsidR="000B2FCD" w:rsidRPr="000B2FCD" w:rsidRDefault="000B2FCD" w:rsidP="000B2FCD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B2FCD" w:rsidRPr="000B2FCD" w:rsidRDefault="000B2FCD" w:rsidP="000B2FCD">
      <w:pPr>
        <w:numPr>
          <w:ilvl w:val="0"/>
          <w:numId w:val="8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Коммуникация учителя с учащимися и учащихся между собой во время урока</w:t>
      </w:r>
    </w:p>
    <w:p w:rsidR="000B2FCD" w:rsidRPr="000B2FCD" w:rsidRDefault="000B2FCD" w:rsidP="000B2FCD">
      <w:pPr>
        <w:shd w:val="clear" w:color="auto" w:fill="F5F7E7"/>
        <w:spacing w:before="90" w:after="90" w:line="270" w:lineRule="atLeast"/>
        <w:ind w:left="993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B2FCD" w:rsidRPr="000B2FCD" w:rsidRDefault="000B2FCD" w:rsidP="000B2FCD">
      <w:pPr>
        <w:numPr>
          <w:ilvl w:val="0"/>
          <w:numId w:val="9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Следите за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динамикой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и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выразительностью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своего голоса при ком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муникации с учащимися. При фронталь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ном обращении говорите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умеренно громко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при общении с малой группой –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вполголоса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а при индиви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дуальном – пе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реходите на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шёпот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Никогда не кричите и не позволяйте это учащимся.</w:t>
      </w:r>
    </w:p>
    <w:p w:rsidR="000B2FCD" w:rsidRPr="000B2FCD" w:rsidRDefault="000B2FCD" w:rsidP="000B2FCD">
      <w:pPr>
        <w:numPr>
          <w:ilvl w:val="0"/>
          <w:numId w:val="9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Любой текст читайте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артистично, выразительно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с выделением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ключевых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слов, фраз и предложений. Доби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вайтесь того же от учащихся.</w:t>
      </w:r>
    </w:p>
    <w:p w:rsidR="000B2FCD" w:rsidRPr="000B2FCD" w:rsidRDefault="000B2FCD" w:rsidP="000B2FCD">
      <w:pPr>
        <w:numPr>
          <w:ilvl w:val="0"/>
          <w:numId w:val="9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 бойтесь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коллективных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бесед, ответов и обсуждений. </w:t>
      </w:r>
      <w:proofErr w:type="gram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Сократите до разум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ного минимума индивидуаль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ный опрос и общение в режиме «один на один», если остальные ученики на заняты в это время выполнением самостоя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тель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ной работы.</w:t>
      </w:r>
      <w:proofErr w:type="gramEnd"/>
    </w:p>
    <w:p w:rsidR="000B2FCD" w:rsidRPr="000B2FCD" w:rsidRDefault="000B2FCD" w:rsidP="000B2FCD">
      <w:pPr>
        <w:numPr>
          <w:ilvl w:val="0"/>
          <w:numId w:val="9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Наиболее распространенный метод ведения урока -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эвристическая беседа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(проблемные вопросы, коллектив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ное обсуждение и закрепление учебного материала). Следует помнить, что наибольшую эффектив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ность при этом можно достигнуть, лишь вовлекая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всех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учащихся в работу. Поэтому обращения типа: «Миша, как ты думаешь …?», в данной ситуации неудачно. Лучше: «Ребята, как вы думаете …?», а затем, после 3-5 се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кундной паузы обратиться к одному из учащихся или к классу. Полученный ответ необходимо уточ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нить/обобщить и закрепить. Распространённой ошибкой многих учителей является то, что получив ответ от од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ного из учеников, они сразу переходят к следующему вопросу.</w:t>
      </w:r>
    </w:p>
    <w:p w:rsidR="000B2FCD" w:rsidRPr="000B2FCD" w:rsidRDefault="000B2FCD" w:rsidP="000B2FCD">
      <w:pPr>
        <w:numPr>
          <w:ilvl w:val="0"/>
          <w:numId w:val="9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Ясно, точно и остроумно формулируйте вопросы. Умение профессионально ставить вопросы в соответст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вии с задачами урока, темы, предмета в целом и всего курса школьного обучения – одна их важнейших компе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тенции учителя.</w:t>
      </w:r>
    </w:p>
    <w:p w:rsidR="000B2FCD" w:rsidRPr="000B2FCD" w:rsidRDefault="000B2FCD" w:rsidP="000B2FCD">
      <w:pPr>
        <w:numPr>
          <w:ilvl w:val="0"/>
          <w:numId w:val="9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Чётко различайте и классифицируйте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четыре уровня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динамики/громкости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го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softHyphen/>
        <w:t>лоса учащихся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во время чте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ния, при ответах и другой коммуникации. Пользуйтесь при этом единой терминологией:</w:t>
      </w:r>
    </w:p>
    <w:p w:rsidR="000B2FCD" w:rsidRPr="000B2FCD" w:rsidRDefault="000B2FCD" w:rsidP="000B2FCD">
      <w:pPr>
        <w:numPr>
          <w:ilvl w:val="0"/>
          <w:numId w:val="9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чтение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«внутренним голосом»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«про себя» - беззвучно, но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выразительно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, «слыша» звучащий текст внутри, работая губами и выделяя ключевые слова, фразы 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etc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.;</w:t>
      </w:r>
    </w:p>
    <w:p w:rsidR="000B2FCD" w:rsidRPr="000B2FCD" w:rsidRDefault="000B2FCD" w:rsidP="000B2FCD">
      <w:pPr>
        <w:numPr>
          <w:ilvl w:val="0"/>
          <w:numId w:val="9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чтение шёпотом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– </w:t>
      </w:r>
      <w:proofErr w:type="gram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та</w:t>
      </w:r>
      <w:proofErr w:type="gram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кже выразительно, прислушиваясь к себе и несколько ут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рируя дикцию;</w:t>
      </w:r>
    </w:p>
    <w:p w:rsidR="000B2FCD" w:rsidRPr="000B2FCD" w:rsidRDefault="000B2FCD" w:rsidP="000B2FCD">
      <w:pPr>
        <w:numPr>
          <w:ilvl w:val="0"/>
          <w:numId w:val="9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«жужжащее» чтение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– также как и шёпотом, но вполголоса;</w:t>
      </w:r>
    </w:p>
    <w:p w:rsidR="000B2FCD" w:rsidRPr="000B2FCD" w:rsidRDefault="000B2FCD" w:rsidP="000B2FCD">
      <w:pPr>
        <w:numPr>
          <w:ilvl w:val="0"/>
          <w:numId w:val="9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обычное чтение «в голос».</w:t>
      </w:r>
    </w:p>
    <w:p w:rsidR="000B2FCD" w:rsidRPr="000B2FCD" w:rsidRDefault="000B2FCD" w:rsidP="000B2FCD">
      <w:pPr>
        <w:numPr>
          <w:ilvl w:val="0"/>
          <w:numId w:val="9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Учите детей громко, выразительно, с хорошей дикцией читать/говорить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перед аудиторией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  </w:t>
      </w:r>
    </w:p>
    <w:p w:rsidR="000B2FCD" w:rsidRPr="000B2FCD" w:rsidRDefault="000B2FCD" w:rsidP="000B2FCD">
      <w:pPr>
        <w:numPr>
          <w:ilvl w:val="0"/>
          <w:numId w:val="9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Помните, что работу современного учителя отличают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лёгкость,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естественность и простота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в работе с детьми, их родителями и коллегами. Такому учителю присущи: уверенность в себе (Вы - автор данного урока!),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юмор,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выразительность на вербальном и невербальном уровнях, гибкость, контрастность в темпе работы и го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лосе, умение быстро переключаться,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импровизировать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и т.п.</w:t>
      </w:r>
    </w:p>
    <w:p w:rsidR="000B2FCD" w:rsidRPr="000B2FCD" w:rsidRDefault="000B2FCD" w:rsidP="000B2FCD">
      <w:pPr>
        <w:shd w:val="clear" w:color="auto" w:fill="F5F7E7"/>
        <w:spacing w:before="90" w:after="90" w:line="270" w:lineRule="atLeast"/>
        <w:ind w:left="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B2FCD" w:rsidRPr="000B2FCD" w:rsidRDefault="000B2FCD" w:rsidP="000B2FCD">
      <w:pPr>
        <w:numPr>
          <w:ilvl w:val="0"/>
          <w:numId w:val="10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Организация интеллектуального/учебного труда учащихся</w:t>
      </w:r>
      <w:bookmarkStart w:id="5" w:name="_ftnref5"/>
      <w:r w:rsidR="006A3D21"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"_ftn5" \o "" </w:instrText>
      </w:r>
      <w:r w:rsidR="006A3D21"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b/>
          <w:bCs/>
          <w:color w:val="27638C"/>
          <w:sz w:val="18"/>
          <w:szCs w:val="18"/>
          <w:lang w:eastAsia="ru-RU"/>
        </w:rPr>
        <w:t>[5]</w:t>
      </w:r>
      <w:r w:rsidR="006A3D21"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fldChar w:fldCharType="end"/>
      </w:r>
      <w:bookmarkEnd w:id="5"/>
    </w:p>
    <w:p w:rsidR="000B2FCD" w:rsidRPr="000B2FCD" w:rsidRDefault="000B2FCD" w:rsidP="000B2FCD">
      <w:pPr>
        <w:shd w:val="clear" w:color="auto" w:fill="F5F7E7"/>
        <w:spacing w:before="90" w:after="90" w:line="270" w:lineRule="atLeast"/>
        <w:ind w:left="993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B2FCD" w:rsidRPr="000B2FCD" w:rsidRDefault="000B2FCD" w:rsidP="000B2FCD">
      <w:pPr>
        <w:numPr>
          <w:ilvl w:val="0"/>
          <w:numId w:val="1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Постоянно работайте над формированием и развитием у учащихся </w:t>
      </w:r>
      <w:proofErr w:type="spell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общеучебных</w:t>
      </w:r>
      <w:proofErr w:type="spellEnd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 xml:space="preserve"> умений, навыков и спосо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softHyphen/>
        <w:t>бов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деятельности. Со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гласно распространенной классификации, все общие учебные умения, которыми необ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хо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димо овладеть школьнику, делятся на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четыре вида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:</w:t>
      </w:r>
    </w:p>
    <w:p w:rsidR="000B2FCD" w:rsidRPr="000B2FCD" w:rsidRDefault="000B2FCD" w:rsidP="000B2FCD">
      <w:pPr>
        <w:numPr>
          <w:ilvl w:val="0"/>
          <w:numId w:val="1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Учебно-организационные умения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: умение понимать и достигать учеб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ных целей, выполнять задания по об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разцу, по алгоритму; уме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ние со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ставлять план и работать по плану; умение определять и формулиро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вать цели, самостоятельно выполнять учебные задания; умение осуще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ствлять контроль и самоконтроль; умение рацио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нально организовывать свой учебный труд.</w:t>
      </w:r>
    </w:p>
    <w:p w:rsidR="000B2FCD" w:rsidRPr="000B2FCD" w:rsidRDefault="000B2FCD" w:rsidP="000B2FCD">
      <w:pPr>
        <w:numPr>
          <w:ilvl w:val="0"/>
          <w:numId w:val="1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Учебно-информационные умения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необходимые для получения и пер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вич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ной обработки учебной информа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ции: умение хорошо читать и рабо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тать с текстами из учебников и дополнительной литературы; умение работать с графиками, схемами, таблицами (составлять, чертить, изме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нять форму и содержание, чи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тать их и т.д.); умение пользоваться кар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тами, библиографическими списками и катало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гами, справочной ли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ратурой и т.д.</w:t>
      </w:r>
      <w:proofErr w:type="gramEnd"/>
    </w:p>
    <w:p w:rsidR="000B2FCD" w:rsidRPr="000B2FCD" w:rsidRDefault="000B2FCD" w:rsidP="000B2FCD">
      <w:pPr>
        <w:numPr>
          <w:ilvl w:val="0"/>
          <w:numId w:val="1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Учебно-коммуникативные умения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обеспечивающие общение ме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жду людьми: умение последовательно, логично и кратко излагать своё мне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ние (монолог, небольшое публичное выступление, резюме и т.п.); уме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 xml:space="preserve">ние отвечать на вопросы и формулировать их; умение вести учебный диалог, дискуссию; умение слушать собеседника, управлять своим вниманием; </w:t>
      </w:r>
      <w:proofErr w:type="gram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 также умения, относящиеся к пись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менной монологиче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ской речи: умение писать диктант, изложение, эссе, сочинение, кон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спект, тезисы, реферат, статью, деловые бу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маги (заявление, автобио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графию и пр.).</w:t>
      </w:r>
      <w:proofErr w:type="gramEnd"/>
    </w:p>
    <w:p w:rsidR="000B2FCD" w:rsidRPr="000B2FCD" w:rsidRDefault="000B2FCD" w:rsidP="000B2FCD">
      <w:pPr>
        <w:numPr>
          <w:ilvl w:val="0"/>
          <w:numId w:val="1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Учебно-интеллектуальные умения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которые подразумевают осуществ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ле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ние различных мыслительных опе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раций: анализ, сравне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ние, выделение основной идеи, главной мысли; умение классифици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 xml:space="preserve">ровать, обобщать и делать выводы, 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абстрагироваться, синтезировать; умение применять знания в новой, нестандартной ситуа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ции; умение выполнять творческие задания и пр.</w:t>
      </w:r>
      <w:bookmarkStart w:id="6" w:name="_ftnref6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"_ftn6"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lang w:eastAsia="ru-RU"/>
        </w:rPr>
        <w:t>[6]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6"/>
    </w:p>
    <w:p w:rsidR="000B2FCD" w:rsidRPr="000B2FCD" w:rsidRDefault="000B2FCD" w:rsidP="000B2FCD">
      <w:pPr>
        <w:numPr>
          <w:ilvl w:val="0"/>
          <w:numId w:val="1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Особое внимание следует уделить умению 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учащихся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свободно</w:t>
      </w:r>
      <w:proofErr w:type="spellEnd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 xml:space="preserve"> читать и работать с текстами.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Не менее важно научить школьников 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 xml:space="preserve">грамотно излагать свои </w:t>
      </w:r>
      <w:proofErr w:type="spell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суждения</w:t>
      </w:r>
      <w:proofErr w:type="gram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,к</w:t>
      </w:r>
      <w:proofErr w:type="gramEnd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ри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softHyphen/>
        <w:t>тически</w:t>
      </w:r>
      <w:proofErr w:type="spellEnd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 xml:space="preserve"> мыслить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и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сво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softHyphen/>
        <w:t>бодно применять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полученные 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знания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</w:t>
      </w:r>
      <w:proofErr w:type="spellEnd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 xml:space="preserve"> реаль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softHyphen/>
        <w:t>ных ситуациях</w:t>
      </w:r>
      <w:bookmarkStart w:id="7" w:name="_ftnref7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"_ftn7"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vertAlign w:val="superscript"/>
          <w:lang w:eastAsia="ru-RU"/>
        </w:rPr>
        <w:t>[7]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7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.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Так, согласно результатам международных исследований PISA</w:t>
      </w:r>
      <w:bookmarkStart w:id="8" w:name="_ftnref8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"_ftn8"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vertAlign w:val="superscript"/>
          <w:lang w:eastAsia="ru-RU"/>
        </w:rPr>
        <w:t>[8]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8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лишь 3% учащихся из России</w:t>
      </w:r>
      <w:bookmarkStart w:id="9" w:name="_ftnref9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"_ftn9"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vertAlign w:val="superscript"/>
          <w:lang w:eastAsia="ru-RU"/>
        </w:rPr>
        <w:t>[9]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9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на высо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ком уровне овладевают знаниями, умеют объяснить, оценить ин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форма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цию, а также сформулировать свою гипотезу и сделать вывод.</w:t>
      </w:r>
    </w:p>
    <w:p w:rsidR="000B2FCD" w:rsidRPr="000B2FCD" w:rsidRDefault="000B2FCD" w:rsidP="000B2FCD">
      <w:pPr>
        <w:numPr>
          <w:ilvl w:val="0"/>
          <w:numId w:val="1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Помните, что в условиях информационного общества большую актуальность приобретает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функциональ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softHyphen/>
        <w:t>ная грамотность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– умению сво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бодно пользоваться справочниками и электронными ресурсами.</w:t>
      </w:r>
    </w:p>
    <w:p w:rsidR="000B2FCD" w:rsidRPr="000B2FCD" w:rsidRDefault="000B2FCD" w:rsidP="000B2FCD">
      <w:pPr>
        <w:numPr>
          <w:ilvl w:val="0"/>
          <w:numId w:val="1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Формируйте у учащихся навык продуктивно работать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 парах и командах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Воспитывайте у них лидерские качества, волю, настойчивость, ответственность, толерантность, а также умение подчиняться и считаться с мне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нием других.</w:t>
      </w:r>
    </w:p>
    <w:p w:rsidR="000B2FCD" w:rsidRPr="000B2FCD" w:rsidRDefault="000B2FCD" w:rsidP="000B2FCD">
      <w:pPr>
        <w:numPr>
          <w:ilvl w:val="0"/>
          <w:numId w:val="1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Обучите детей правилам работы в условиях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читального зала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со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свободным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(деловым</w:t>
      </w:r>
      <w:proofErr w:type="gram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)п</w:t>
      </w:r>
      <w:proofErr w:type="gram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еремещением по классу. Неукоснительно выполняйте эти правила сами.</w:t>
      </w:r>
    </w:p>
    <w:p w:rsidR="000B2FCD" w:rsidRPr="000B2FCD" w:rsidRDefault="000B2FCD" w:rsidP="000B2FCD">
      <w:pPr>
        <w:numPr>
          <w:ilvl w:val="0"/>
          <w:numId w:val="1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Научите школьников любой текст читать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с карандашом в руке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и делать по ходу лёгкие пометки. Выучите с учащимися общепринятые знаки, выставляемые на полях (N.B.,</w:t>
      </w:r>
      <w:proofErr w:type="gram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!</w:t>
      </w:r>
      <w:proofErr w:type="gram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!,?, !? и пр.).</w:t>
      </w:r>
    </w:p>
    <w:p w:rsidR="000B2FCD" w:rsidRPr="000B2FCD" w:rsidRDefault="000B2FCD" w:rsidP="000B2FCD">
      <w:pPr>
        <w:numPr>
          <w:ilvl w:val="0"/>
          <w:numId w:val="1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Прививайте детям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хороший вкус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ко всему, что их окружает, и что они делают. Обращайте внимание уча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щихся на красоту математического решения, художественного текста, изящество выполненных заданий и т.п.</w:t>
      </w:r>
    </w:p>
    <w:p w:rsidR="000B2FCD" w:rsidRPr="000B2FCD" w:rsidRDefault="000B2FCD" w:rsidP="000B2FCD">
      <w:pPr>
        <w:numPr>
          <w:ilvl w:val="0"/>
          <w:numId w:val="1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 упускайте возможности использовать на уроке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занимательные задания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и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деловые/ролевые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игры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осо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бенно в процессе закрепления и практического применения знаний и умений.  </w:t>
      </w:r>
    </w:p>
    <w:p w:rsidR="000B2FCD" w:rsidRPr="000B2FCD" w:rsidRDefault="000B2FCD" w:rsidP="000B2FCD">
      <w:pPr>
        <w:numPr>
          <w:ilvl w:val="0"/>
          <w:numId w:val="1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 учебном кабинете/классе необходимо иметь и постоянно использовать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библиотечку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из необходимой для данного предмета литературы: справочников, словарей, сборников дидактических материалов, заниматель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ных заданий, хрестоматийной  литературы</w:t>
      </w:r>
      <w:bookmarkStart w:id="10" w:name="_ftnref10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"_ftn10"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lang w:eastAsia="ru-RU"/>
        </w:rPr>
        <w:t>[10]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10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на 2-3 языках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употребляемых в данной школе (к примеру, на украин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ском, русском, английском).</w:t>
      </w:r>
    </w:p>
    <w:p w:rsidR="000B2FCD" w:rsidRPr="000B2FCD" w:rsidRDefault="000B2FCD" w:rsidP="000B2FCD">
      <w:pPr>
        <w:shd w:val="clear" w:color="auto" w:fill="F5F7E7"/>
        <w:spacing w:before="90" w:after="90" w:line="270" w:lineRule="atLeast"/>
        <w:ind w:left="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 </w:t>
      </w:r>
    </w:p>
    <w:p w:rsidR="000B2FCD" w:rsidRDefault="000B2FCD" w:rsidP="000B2FCD"/>
    <w:p w:rsidR="000B2FCD" w:rsidRPr="000B2FCD" w:rsidRDefault="000B2FCD" w:rsidP="000B2FCD">
      <w:pPr>
        <w:numPr>
          <w:ilvl w:val="0"/>
          <w:numId w:val="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Плотность урока</w:t>
      </w:r>
    </w:p>
    <w:p w:rsidR="000B2FCD" w:rsidRPr="000B2FCD" w:rsidRDefault="000B2FCD" w:rsidP="000B2FCD">
      <w:pPr>
        <w:shd w:val="clear" w:color="auto" w:fill="F5F7E7"/>
        <w:spacing w:before="90" w:after="90" w:line="270" w:lineRule="atLeast"/>
        <w:ind w:left="993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B2FCD" w:rsidRPr="000B2FCD" w:rsidRDefault="000B2FCD" w:rsidP="000B2FCD">
      <w:pPr>
        <w:numPr>
          <w:ilvl w:val="0"/>
          <w:numId w:val="2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Плотность/насыщенность -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это один из важнейших показателей современного 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урока</w:t>
      </w:r>
      <w:proofErr w:type="gram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.К</w:t>
      </w:r>
      <w:proofErr w:type="gram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ритерием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плотно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сти урока является рацио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наль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ное, использование учеб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ного времени как группой (классом) в це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лом, так и каждым ребён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ком в отдельно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сти. «Сверхзадача» учителя – добиться </w:t>
      </w:r>
      <w:proofErr w:type="spell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высокой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плотностиурока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т.е. ситуации, когда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каждый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из учащихся продуктивно работает/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учитСЯ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в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зоне своего ближайшего развития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оптимально ис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пользуя каждую минуту.</w:t>
      </w:r>
    </w:p>
    <w:p w:rsidR="000B2FCD" w:rsidRPr="000B2FCD" w:rsidRDefault="000B2FCD" w:rsidP="000B2FCD">
      <w:pPr>
        <w:numPr>
          <w:ilvl w:val="0"/>
          <w:numId w:val="2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Напомним, что традиционные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пассивные формы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: лекция, рассказ учителя, индивидуальный опрос, про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верка домашнего задания в ходе урока и т.п. дают низкую плотность учеб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ного занятия. Высокую плотность обеспечивают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активные/</w:t>
      </w:r>
      <w:proofErr w:type="spell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партисипативние</w:t>
      </w:r>
      <w:proofErr w:type="spellEnd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интерактивные</w:t>
      </w:r>
      <w:proofErr w:type="gram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)ф</w:t>
      </w:r>
      <w:proofErr w:type="gramEnd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ормы 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ботына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уроке.</w:t>
      </w:r>
      <w:bookmarkStart w:id="11" w:name="_ftnref11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"_ftn11"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lang w:eastAsia="ru-RU"/>
        </w:rPr>
        <w:t>[11]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11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К примеру:</w:t>
      </w:r>
    </w:p>
    <w:p w:rsidR="000B2FCD" w:rsidRPr="000B2FCD" w:rsidRDefault="000B2FCD" w:rsidP="000B2FCD">
      <w:pPr>
        <w:numPr>
          <w:ilvl w:val="0"/>
          <w:numId w:val="2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самостоятельная дифференцированная работа над разным по трудно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сти, объёму и харак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теру учебным ма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териалом в обстановке читального зала, с возможностью получения консультации учителя или «силь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ного» ученика;</w:t>
      </w:r>
    </w:p>
    <w:p w:rsidR="000B2FCD" w:rsidRPr="000B2FCD" w:rsidRDefault="000B2FCD" w:rsidP="000B2FCD">
      <w:pPr>
        <w:numPr>
          <w:ilvl w:val="0"/>
          <w:numId w:val="2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дифференцированная коллективная работа учащихся в парах или в со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ставе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 xml:space="preserve">малых </w:t>
      </w:r>
      <w:proofErr w:type="spell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разно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softHyphen/>
        <w:t>уровневых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групп над материалом, адекватным по трудности, объёму и характеру, под руководством лидера группы и на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блюдением педагога;</w:t>
      </w:r>
    </w:p>
    <w:p w:rsidR="000B2FCD" w:rsidRPr="000B2FCD" w:rsidRDefault="000B2FCD" w:rsidP="000B2FCD">
      <w:pPr>
        <w:numPr>
          <w:ilvl w:val="0"/>
          <w:numId w:val="2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совместная работа всех учащихся под руководством педагога в со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ставе подгруппы или группы (класса), при условии её педагогиче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ской целе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сообразности и т.д.</w:t>
      </w:r>
    </w:p>
    <w:p w:rsidR="000B2FCD" w:rsidRPr="000B2FCD" w:rsidRDefault="000B2FCD" w:rsidP="000B2FCD">
      <w:pPr>
        <w:numPr>
          <w:ilvl w:val="0"/>
          <w:numId w:val="2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 забывайте о важности включения в процессе чтения (и другого интеллектуального труда) всех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трёх ана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softHyphen/>
        <w:t>лизаторов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(зрительного, слухового и моторного). </w:t>
      </w:r>
      <w:proofErr w:type="gram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Это существенно повышает качество усвоения информа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ции</w:t>
      </w:r>
      <w:bookmarkStart w:id="12" w:name="_ftnref12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"_ftn12"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lang w:eastAsia="ru-RU"/>
        </w:rPr>
        <w:t>[12]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12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К примеру, в то время, когда текст озвучивает учитель или кто-либо из детей, остальные учащиеся выпол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няют одновременно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несколько заданий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: следят за звучащим текстом карандашом (зрительный и слуховой анализаторы), отмечают ключевые слова, предложения, смысловые части и пр. (моторный анализатор);  при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слушиваются и оценивают правильность и выразительность воспроизведение текста (слуховой анализатор);</w:t>
      </w:r>
      <w:proofErr w:type="gram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а также читают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внутренним голосом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вместе с читающим вслух и контролируют собственное чтение (</w:t>
      </w:r>
      <w:proofErr w:type="gram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зрительный</w:t>
      </w:r>
      <w:proofErr w:type="gram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и слуховой анализаторы).</w:t>
      </w:r>
    </w:p>
    <w:p w:rsidR="000B2FCD" w:rsidRPr="000B2FCD" w:rsidRDefault="000B2FCD" w:rsidP="000B2FCD">
      <w:pPr>
        <w:numPr>
          <w:ilvl w:val="0"/>
          <w:numId w:val="2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Воспитывайте у учащихся вкус к умственному труду, развивайте у них воображение и различные виды па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 xml:space="preserve">мяти. Научите детей методам и 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приёмам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эйдотехники</w:t>
      </w:r>
      <w:proofErr w:type="spellEnd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постоянно пользуйтесь ими. </w:t>
      </w:r>
    </w:p>
    <w:p w:rsidR="000B2FCD" w:rsidRPr="000B2FCD" w:rsidRDefault="000B2FCD" w:rsidP="000B2FCD">
      <w:pPr>
        <w:numPr>
          <w:ilvl w:val="0"/>
          <w:numId w:val="2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 проектировании и проведении уроков старайтесь максимально обеспечить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индивидуализа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softHyphen/>
        <w:t>цию/персонализацию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обучения. Учите «сильных» учащихся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быстро переключаться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с одного вида ра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боты/задания на другой и также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быстро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возвращаться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 прежнему виду/заданию.</w:t>
      </w:r>
    </w:p>
    <w:p w:rsidR="000B2FCD" w:rsidRPr="000B2FCD" w:rsidRDefault="000B2FCD" w:rsidP="000B2FCD">
      <w:pPr>
        <w:numPr>
          <w:ilvl w:val="0"/>
          <w:numId w:val="2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Научите детей самостоятельно находить себе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дополнительную работу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если они выполнили задание раньше других. Установите на видном месте 2-3 коробки с разными по трудности заданиями по теме урока для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самостоятельного выбора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Стимулируйте учебную инициативу детей.</w:t>
      </w:r>
    </w:p>
    <w:p w:rsidR="000B2FCD" w:rsidRPr="000B2FCD" w:rsidRDefault="000B2FCD" w:rsidP="000B2FCD">
      <w:pPr>
        <w:numPr>
          <w:ilvl w:val="0"/>
          <w:numId w:val="2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Введите дифференцированные </w:t>
      </w:r>
      <w:r w:rsidRPr="000B2FCD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lang w:eastAsia="ru-RU"/>
        </w:rPr>
        <w:t>домашние задания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в зависимости от объёма и сложности выполненной в классе работы. Освобождайте наиболее отличившихся учащихся от домашних заданий тренировочного харак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 xml:space="preserve">тера, а взамен поручайте им творческую работу, в т.ч. связанную с 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подготовкой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последующих</w:t>
      </w:r>
      <w:proofErr w:type="spellEnd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 xml:space="preserve"> уроков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</w:t>
      </w:r>
    </w:p>
    <w:p w:rsidR="000B2FCD" w:rsidRPr="000B2FCD" w:rsidRDefault="000B2FCD" w:rsidP="000B2FCD">
      <w:pPr>
        <w:shd w:val="clear" w:color="auto" w:fill="F5F7E7"/>
        <w:spacing w:before="90" w:after="90" w:line="270" w:lineRule="atLeast"/>
        <w:ind w:left="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B2FCD" w:rsidRPr="000B2FCD" w:rsidRDefault="000B2FCD" w:rsidP="000B2FCD">
      <w:pPr>
        <w:numPr>
          <w:ilvl w:val="0"/>
          <w:numId w:val="3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spellStart"/>
      <w:r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Валеологический</w:t>
      </w:r>
      <w:proofErr w:type="spellEnd"/>
      <w:r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 xml:space="preserve"> подход к организации урока</w:t>
      </w:r>
      <w:bookmarkStart w:id="13" w:name="_ftnref13"/>
      <w:r w:rsidR="006A3D21"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"_ftn13" \o "" </w:instrText>
      </w:r>
      <w:r w:rsidR="006A3D21"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b/>
          <w:bCs/>
          <w:color w:val="27638C"/>
          <w:sz w:val="18"/>
          <w:szCs w:val="18"/>
          <w:lang w:eastAsia="ru-RU"/>
        </w:rPr>
        <w:t>[13]</w:t>
      </w:r>
      <w:r w:rsidR="006A3D21"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fldChar w:fldCharType="end"/>
      </w:r>
      <w:bookmarkEnd w:id="13"/>
    </w:p>
    <w:p w:rsidR="000B2FCD" w:rsidRPr="000B2FCD" w:rsidRDefault="000B2FCD" w:rsidP="000B2FCD">
      <w:pPr>
        <w:shd w:val="clear" w:color="auto" w:fill="F5F7E7"/>
        <w:spacing w:before="90" w:after="90" w:line="270" w:lineRule="atLeast"/>
        <w:ind w:left="993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Валеологический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подход заключается в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 xml:space="preserve">снижении </w:t>
      </w:r>
      <w:proofErr w:type="spell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здоровьезатратности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учебных занятий за счёт устране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ния главных патогенный фак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ров: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состояния перманентного стресса</w:t>
      </w:r>
      <w:bookmarkStart w:id="14" w:name="_ftnref14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"_ftn14"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vertAlign w:val="superscript"/>
          <w:lang w:eastAsia="ru-RU"/>
        </w:rPr>
        <w:t>[14]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14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: физиологического, информаци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он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ного, коммуникативного, психологи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ческого (эмоционального)</w:t>
      </w:r>
      <w:bookmarkStart w:id="15" w:name="_ftnref15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"_ftn15"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vertAlign w:val="superscript"/>
          <w:lang w:eastAsia="ru-RU"/>
        </w:rPr>
        <w:t>[15]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15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;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неудовлетворительного физического развития и хронической гиподина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мии</w:t>
      </w:r>
      <w:bookmarkStart w:id="16" w:name="_ftnref16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"_ftn16"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vertAlign w:val="superscript"/>
          <w:lang w:eastAsia="ru-RU"/>
        </w:rPr>
        <w:t>[16]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16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;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кислородного и «солнечного» голодания</w:t>
      </w:r>
      <w:bookmarkStart w:id="17" w:name="_ftnref17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"_ftn17"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vertAlign w:val="superscript"/>
          <w:lang w:eastAsia="ru-RU"/>
        </w:rPr>
        <w:t>[17]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17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;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дидактогений</w:t>
      </w:r>
      <w:bookmarkStart w:id="18" w:name="_ftnref18"/>
      <w:proofErr w:type="spellEnd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"_ftn18"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vertAlign w:val="superscript"/>
          <w:lang w:eastAsia="ru-RU"/>
        </w:rPr>
        <w:t>[18]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18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и другие «профессиональных» заболеваний школьни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ков: понижения зрения, сколиоза, нев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розов и пр.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неправильно организованного режима дня и плохого питания.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Для организации </w:t>
      </w:r>
      <w:proofErr w:type="spell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валеологически</w:t>
      </w:r>
      <w:proofErr w:type="spellEnd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 xml:space="preserve"> грамотного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урока необходимы определённые меры. Например: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обеспечить санитарно-гигиенические условия в учебном помещении: температурный и световой ре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жимы, влажную уборку и пр.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обеспечить выполнение нормативов воздушного режима, которые установлены с учётом возраста де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тей, времени года и темпе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ра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туры воздуха в атмосфере</w:t>
      </w:r>
      <w:bookmarkStart w:id="19" w:name="_ftnref19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"_ftn19"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vertAlign w:val="superscript"/>
          <w:lang w:eastAsia="ru-RU"/>
        </w:rPr>
        <w:t>[19]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19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;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проводить для учащихся </w:t>
      </w:r>
      <w:proofErr w:type="gram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уроки</w:t>
      </w:r>
      <w:proofErr w:type="gram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в режиме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сидя-стоя; постоянно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следить 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за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осанкой</w:t>
      </w:r>
      <w:proofErr w:type="spellEnd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детей; научить их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все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softHyphen/>
        <w:t>гда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располагать текст не расстоянии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35-45 см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от глаз.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практиковать (особенно в начальной школе) смену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расположения учащихся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в учебной комнате в ходе урока. </w:t>
      </w:r>
      <w:proofErr w:type="gram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Для этого использовать «демократическое» (по периметру ком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наты), «ко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мандное» (группирование по 3-4 человека), «расслаб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ляющее» (на ковре) и другие формы размещения (у конторок, у по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доконников и т.д.);</w:t>
      </w:r>
      <w:proofErr w:type="gramEnd"/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обеспечить достаточную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динамику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урока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 – т.е. отводить в ходе каждого урока (в начальной школе) по 5-10 минут на подвиж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ные дидактические игры, инсценировки, динамические паузы, физкультминутки под му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зыку и пр., а также обеспечить движение и перемещение учащихся по учеб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ной комнате во время заня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тий;</w:t>
      </w:r>
      <w:bookmarkStart w:id="20" w:name="_ftnref20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"_ftn20"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lang w:eastAsia="ru-RU"/>
        </w:rPr>
        <w:t>[20]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20"/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иметь в запасе 3-4 комплекса физкультминуток/динамических пауз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разной интенсивности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и чередо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вать их в зависимость от обстоятельств; привлекать детей к составлению и разучиванию этих комплексов в качестве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соавторов, тренеров, музыкальных редакторов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etc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строго выполнять рекомендации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медико-психолого-педагогического/педологического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консилиума при ра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боте с детьми из группы риска, т.е. имеющими хронические заболевания и другие отклонения;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непосредственно принимать участие в динамических паузах, физкультурных и 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леологических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меро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приятиях вместе с детьми, показывая им (и их роди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телям)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пример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здорового образа жизни и двигательной актив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ности, со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ответствующей возрасту;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создать комфортный морально-психологический климат во время пребывания детей в образовательном учреждении;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воспитывать у детей оптимизм, жизнелюбие, желание быть здоро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выми, сильными и ловкими, учить их по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лучать радость от каждого прожитого дня, от общения с одноклассниками и взрослыми;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формировать у учащихся уважение к чужому мнению, даже если его не разделяет большинство, показы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вать личный пример толерантности, терпимости и настоящей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интеллигентности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;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педагогически грамотно и тактично использовать все виды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оценки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учеб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ной работы и полезного труда учащихся, стимулировать их ра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бо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тоспособность одобрением и похвалой;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формировать у детей повсеместно – на учебных занятиях, в спорте, на от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дыхе –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чувство команды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взаимо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помощи и отзывчивости;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обращаться к детям по именам, спокойным и доброжелательным то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ном и пр.</w:t>
      </w:r>
    </w:p>
    <w:p w:rsidR="000B2FCD" w:rsidRPr="000B2FCD" w:rsidRDefault="000B2FCD" w:rsidP="000B2FCD">
      <w:pPr>
        <w:numPr>
          <w:ilvl w:val="0"/>
          <w:numId w:val="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Оптимизация учебного помещения.</w:t>
      </w:r>
    </w:p>
    <w:p w:rsidR="000B2FCD" w:rsidRPr="000B2FCD" w:rsidRDefault="000B2FCD" w:rsidP="000B2FCD">
      <w:pPr>
        <w:shd w:val="clear" w:color="auto" w:fill="F5F7E7"/>
        <w:spacing w:before="90" w:after="90" w:line="270" w:lineRule="atLeast"/>
        <w:ind w:left="993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B2FCD" w:rsidRPr="000B2FCD" w:rsidRDefault="000B2FCD" w:rsidP="000B2FCD">
      <w:pPr>
        <w:numPr>
          <w:ilvl w:val="0"/>
          <w:numId w:val="5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Для проведения занятий (особенно в начальных классах) необходимо использовать </w:t>
      </w:r>
      <w:proofErr w:type="spell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валеологическую</w:t>
      </w:r>
      <w:proofErr w:type="spellEnd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 xml:space="preserve"> ме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softHyphen/>
        <w:t>бель</w:t>
      </w:r>
      <w:bookmarkStart w:id="21" w:name="_ftnref21"/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begin"/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instrText xml:space="preserve"> HYPERLINK "http://nsportal.ru/blog/nachalnaya-shkola/all/2012/04/15/sovremennyy-urok-proektirovanie-realizatsiya-analiz" \l "_ftn21" \o "" </w:instrTex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separate"/>
      </w:r>
      <w:r w:rsidRPr="000B2FCD">
        <w:rPr>
          <w:rFonts w:ascii="Arial" w:eastAsia="Times New Roman" w:hAnsi="Arial" w:cs="Arial"/>
          <w:color w:val="27638C"/>
          <w:sz w:val="18"/>
          <w:szCs w:val="18"/>
          <w:lang w:eastAsia="ru-RU"/>
        </w:rPr>
        <w:t>[21]</w:t>
      </w:r>
      <w:r w:rsidR="006A3D21"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fldChar w:fldCharType="end"/>
      </w:r>
      <w:bookmarkEnd w:id="21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Столы и стулья должны быть лёгкими и удобными, такими, чтобы ребёнок мог без труда переставлять их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 ходе урока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в зависимости от характера учебной работы (коллективной, деления на подгруппы, на малые уров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невые группы, работы в парах, в обстановке читаль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ного зала и пр.).</w:t>
      </w:r>
      <w:proofErr w:type="gramEnd"/>
    </w:p>
    <w:p w:rsidR="000B2FCD" w:rsidRPr="000B2FCD" w:rsidRDefault="000B2FCD" w:rsidP="000B2FCD">
      <w:pPr>
        <w:numPr>
          <w:ilvl w:val="0"/>
          <w:numId w:val="5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Организуйте для учащихся дополнительно по 2-3 условных рабочих места в режиме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сидя-стоя.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Исполь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зуйте для этого свободные парты (для групповой работы), подоконники, настольные подставки/</w:t>
      </w:r>
      <w:proofErr w:type="spell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трибунки</w:t>
      </w:r>
      <w:proofErr w:type="spell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(для </w:t>
      </w:r>
      <w:proofErr w:type="gramStart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работы</w:t>
      </w:r>
      <w:proofErr w:type="gramEnd"/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стоя), а также любые другие возможности учебной комнаты. К примеру, можно организовать работу малой группы, стоя в кругу у окна и т.д.</w:t>
      </w:r>
    </w:p>
    <w:p w:rsidR="000B2FCD" w:rsidRPr="000B2FCD" w:rsidRDefault="000B2FCD" w:rsidP="000B2FCD">
      <w:pPr>
        <w:numPr>
          <w:ilvl w:val="0"/>
          <w:numId w:val="5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Разместите на боковых стенах учебной комнаты дополнительные </w:t>
      </w:r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школьные доски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и максимально исполь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зуйте их для повышения плотности уроков.</w:t>
      </w:r>
    </w:p>
    <w:p w:rsidR="000B2FCD" w:rsidRPr="000B2FCD" w:rsidRDefault="000B2FCD" w:rsidP="000B2FCD">
      <w:pPr>
        <w:numPr>
          <w:ilvl w:val="0"/>
          <w:numId w:val="5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Создайте также для себя дополнительные</w:t>
      </w:r>
      <w:proofErr w:type="gramStart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«р</w:t>
      </w:r>
      <w:proofErr w:type="gramEnd"/>
      <w:r w:rsidRPr="000B2FCD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абочие места» 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 классной комнате, что поможет менять психо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лого-педагогическую ситуацию во время урока,  устранить доминирование педагога, создать обстановку читального зала, коллективной/командной работы и т.д. Так, в зависимости от задач отдельных этапов урока учитель может располагаться позади учащихся на высоком («барном») стуле, рядом с кем-либо из них за пар</w:t>
      </w: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той, в составе «круглого стола», в</w:t>
      </w:r>
      <w:r w:rsidR="009A772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малой группе у подоконника </w:t>
      </w:r>
    </w:p>
    <w:p w:rsidR="000B2FCD" w:rsidRPr="000B2FCD" w:rsidRDefault="000B2FCD" w:rsidP="000B2FCD">
      <w:pPr>
        <w:shd w:val="clear" w:color="auto" w:fill="F5F7E7"/>
        <w:spacing w:before="90" w:after="90" w:line="270" w:lineRule="atLeast"/>
        <w:jc w:val="righ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2FCD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CE5B5E" w:rsidRDefault="00CE5B5E" w:rsidP="000B2FCD"/>
    <w:p w:rsidR="00CE5B5E" w:rsidRPr="00CE5B5E" w:rsidRDefault="00CE5B5E" w:rsidP="00CE5B5E"/>
    <w:p w:rsidR="00CE5B5E" w:rsidRPr="00CE5B5E" w:rsidRDefault="00CE5B5E" w:rsidP="00CE5B5E"/>
    <w:p w:rsidR="00CE5B5E" w:rsidRDefault="00CE5B5E" w:rsidP="00CE5B5E"/>
    <w:p w:rsidR="00CE5B5E" w:rsidRPr="00CE5B5E" w:rsidRDefault="00CE5B5E" w:rsidP="00CE5B5E">
      <w:pPr>
        <w:numPr>
          <w:ilvl w:val="0"/>
          <w:numId w:val="12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РАЦИОНАЛЬНОСТЬ ИСПОЛЬЗОВАНИЯ ВРЕМЕНИ НА УРОКЕ:</w:t>
      </w:r>
    </w:p>
    <w:p w:rsidR="00CE5B5E" w:rsidRPr="00CE5B5E" w:rsidRDefault="00CE5B5E" w:rsidP="00CE5B5E">
      <w:pPr>
        <w:numPr>
          <w:ilvl w:val="0"/>
          <w:numId w:val="12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lang w:eastAsia="ru-RU"/>
        </w:rPr>
        <w:t>Урок продолжался _________ минут, из которых были использованы: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ind w:left="42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а) </w:t>
      </w:r>
      <w:r w:rsidRPr="00CE5B5E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по мнению </w:t>
      </w:r>
      <w:r w:rsidRPr="00CE5B5E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lang w:eastAsia="ru-RU"/>
        </w:rPr>
        <w:t>эксперта</w:t>
      </w: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: рационально ___ мин., малорационально__ мин., нерационально __ мин.;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ind w:left="42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б) </w:t>
      </w:r>
      <w:r w:rsidRPr="00CE5B5E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по мнению </w:t>
      </w:r>
      <w:r w:rsidRPr="00CE5B5E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lang w:eastAsia="ru-RU"/>
        </w:rPr>
        <w:t>учителя</w:t>
      </w: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: рационально ___ мин., малорационально__ мин., нерационально __ мин.</w:t>
      </w:r>
    </w:p>
    <w:p w:rsidR="00CE5B5E" w:rsidRPr="00CE5B5E" w:rsidRDefault="00CE5B5E" w:rsidP="00CE5B5E">
      <w:pPr>
        <w:numPr>
          <w:ilvl w:val="0"/>
          <w:numId w:val="13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НАИБОЛЕЕ УДАЧНЫЕ НАХОДКИ, ПРИЁМЫ, МЕТОДЫ и пр.:__</w:t>
      </w: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 __________________________________________________________________________________________________________________________________________________________________________________________________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_________________________________________________________________________________________________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</w:t>
      </w:r>
    </w:p>
    <w:p w:rsidR="00CE5B5E" w:rsidRPr="00CE5B5E" w:rsidRDefault="00CE5B5E" w:rsidP="00CE5B5E">
      <w:pPr>
        <w:numPr>
          <w:ilvl w:val="0"/>
          <w:numId w:val="14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ЗАМЕЧАНИЯ:__________________________________________________________________________________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_________________________________________________________________________________________________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_________________________________________________________________________________________________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_________________________________________________________________________________________________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_________________________________________________________________________________________________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_________________________________________________________________________________________________</w:t>
      </w:r>
    </w:p>
    <w:p w:rsidR="00CE5B5E" w:rsidRPr="00CE5B5E" w:rsidRDefault="00CE5B5E" w:rsidP="00CE5B5E">
      <w:pPr>
        <w:numPr>
          <w:ilvl w:val="0"/>
          <w:numId w:val="15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ВЫВОДЫ И РЕКОМЕНДАЦИИ:</w:t>
      </w:r>
    </w:p>
    <w:p w:rsidR="00CE5B5E" w:rsidRPr="00CE5B5E" w:rsidRDefault="00CE5B5E" w:rsidP="00CE5B5E">
      <w:pPr>
        <w:numPr>
          <w:ilvl w:val="0"/>
          <w:numId w:val="15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u w:val="single"/>
          <w:lang w:eastAsia="ru-RU"/>
        </w:rPr>
        <w:t>Относительно выполнения поставленных целей: </w:t>
      </w:r>
      <w:r w:rsidRPr="00CE5B5E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lang w:eastAsia="ru-RU"/>
        </w:rPr>
        <w:t>_</w:t>
      </w: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5B5E" w:rsidRPr="00CE5B5E" w:rsidRDefault="00CE5B5E" w:rsidP="00CE5B5E">
      <w:pPr>
        <w:numPr>
          <w:ilvl w:val="0"/>
          <w:numId w:val="16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u w:val="single"/>
          <w:lang w:eastAsia="ru-RU"/>
        </w:rPr>
        <w:t> Относи</w:t>
      </w:r>
      <w:r w:rsidRPr="00CE5B5E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u w:val="single"/>
          <w:lang w:eastAsia="ru-RU"/>
        </w:rPr>
        <w:softHyphen/>
        <w:t>тельно эффективности урока по следую</w:t>
      </w:r>
      <w:r w:rsidRPr="00CE5B5E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u w:val="single"/>
          <w:lang w:eastAsia="ru-RU"/>
        </w:rPr>
        <w:softHyphen/>
        <w:t>щим аспектам:</w:t>
      </w:r>
    </w:p>
    <w:p w:rsidR="00CE5B5E" w:rsidRPr="00CE5B5E" w:rsidRDefault="00CE5B5E" w:rsidP="00CE5B5E">
      <w:pPr>
        <w:numPr>
          <w:ilvl w:val="0"/>
          <w:numId w:val="16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Организационно педагогическому:______________________________________________________________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</w:t>
      </w:r>
    </w:p>
    <w:p w:rsidR="00CE5B5E" w:rsidRPr="00CE5B5E" w:rsidRDefault="00CE5B5E" w:rsidP="00CE5B5E">
      <w:pPr>
        <w:numPr>
          <w:ilvl w:val="0"/>
          <w:numId w:val="17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Научно-теоретическому и методико-технологическому: ________________</w:t>
      </w: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</w: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</w: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softHyphen/>
        <w:t>____________________________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</w:t>
      </w:r>
    </w:p>
    <w:p w:rsidR="00CE5B5E" w:rsidRPr="00CE5B5E" w:rsidRDefault="00CE5B5E" w:rsidP="00CE5B5E">
      <w:pPr>
        <w:numPr>
          <w:ilvl w:val="0"/>
          <w:numId w:val="18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Психолого-педагогическому, санитарно-гигиеническому и </w:t>
      </w:r>
      <w:proofErr w:type="spellStart"/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валеологическому</w:t>
      </w:r>
      <w:proofErr w:type="spellEnd"/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:_________________________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</w:t>
      </w:r>
    </w:p>
    <w:p w:rsidR="00CE5B5E" w:rsidRPr="00CE5B5E" w:rsidRDefault="00CE5B5E" w:rsidP="00CE5B5E">
      <w:pPr>
        <w:numPr>
          <w:ilvl w:val="0"/>
          <w:numId w:val="19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Воспитательному, культурологическому и эмоционально-коммуникативному:_________________________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</w:t>
      </w:r>
    </w:p>
    <w:p w:rsidR="00CE5B5E" w:rsidRPr="00CE5B5E" w:rsidRDefault="00CE5B5E" w:rsidP="00CE5B5E">
      <w:pPr>
        <w:numPr>
          <w:ilvl w:val="0"/>
          <w:numId w:val="20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ОБЩИЕ ВЫВОДЫ/РЕКОМЕНДАЦИИ:_____________________________________________________________</w:t>
      </w: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________________________________________________________________________________________________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_________________________________________________________________________________________________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___________________________________________________________________________________</w:t>
      </w:r>
    </w:p>
    <w:p w:rsidR="00CE5B5E" w:rsidRDefault="00CE5B5E" w:rsidP="00CE5B5E"/>
    <w:p w:rsidR="00CE5B5E" w:rsidRPr="00CE5B5E" w:rsidRDefault="00CE5B5E" w:rsidP="00CE5B5E"/>
    <w:p w:rsidR="00CE5B5E" w:rsidRDefault="00CE5B5E" w:rsidP="00CE5B5E"/>
    <w:p w:rsidR="00CE5B5E" w:rsidRPr="00CE5B5E" w:rsidRDefault="00CE5B5E" w:rsidP="00CE5B5E">
      <w:pPr>
        <w:numPr>
          <w:ilvl w:val="0"/>
          <w:numId w:val="21"/>
        </w:numPr>
        <w:shd w:val="clear" w:color="auto" w:fill="F5F7E7"/>
        <w:spacing w:after="0" w:line="270" w:lineRule="atLeast"/>
        <w:ind w:left="2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ПОКАЗАТЕЛИ ЭФФЕКТИВНОСТИ УРОКА</w:t>
      </w: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7E7"/>
        <w:tblCellMar>
          <w:left w:w="0" w:type="dxa"/>
          <w:right w:w="0" w:type="dxa"/>
        </w:tblCellMar>
        <w:tblLook w:val="04A0"/>
      </w:tblPr>
      <w:tblGrid>
        <w:gridCol w:w="591"/>
        <w:gridCol w:w="7746"/>
        <w:gridCol w:w="845"/>
        <w:gridCol w:w="1069"/>
      </w:tblGrid>
      <w:tr w:rsidR="00CE5B5E" w:rsidRPr="00CE5B5E" w:rsidTr="00755439">
        <w:trPr>
          <w:trHeight w:val="435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after="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u w:val="single"/>
                <w:lang w:eastAsia="ru-RU"/>
              </w:rPr>
              <w:t>Учителю и/или эксперту предлагается обосновать и оценить с позиций лично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u w:val="single"/>
                <w:lang w:eastAsia="ru-RU"/>
              </w:rPr>
              <w:softHyphen/>
              <w:t xml:space="preserve">стно-ориентированного обучения и </w:t>
            </w:r>
            <w:proofErr w:type="spell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u w:val="single"/>
                <w:lang w:eastAsia="ru-RU"/>
              </w:rPr>
              <w:t>здоровьесберегающего</w:t>
            </w:r>
            <w:proofErr w:type="spell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u w:val="single"/>
                <w:lang w:eastAsia="ru-RU"/>
              </w:rPr>
              <w:t xml:space="preserve"> подхода </w:t>
            </w:r>
            <w:r w:rsidRPr="00CE5B5E"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u w:val="single"/>
                <w:lang w:eastAsia="ru-RU"/>
              </w:rPr>
              <w:t>аспекты урока: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ind w:left="-44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proofErr w:type="gram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Само-оценка</w:t>
            </w:r>
            <w:proofErr w:type="gramEnd"/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proofErr w:type="spell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Эксп</w:t>
            </w:r>
            <w:proofErr w:type="spell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.</w:t>
            </w:r>
          </w:p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proofErr w:type="spell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оценк</w:t>
            </w:r>
            <w:proofErr w:type="spell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.</w:t>
            </w:r>
          </w:p>
        </w:tc>
      </w:tr>
      <w:tr w:rsidR="00CE5B5E" w:rsidRPr="00CE5B5E" w:rsidTr="00755439">
        <w:trPr>
          <w:trHeight w:val="270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4</w:t>
            </w:r>
          </w:p>
        </w:tc>
      </w:tr>
      <w:tr w:rsidR="00CE5B5E" w:rsidRPr="00CE5B5E" w:rsidTr="00755439">
        <w:trPr>
          <w:trHeight w:val="270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ru-RU"/>
              </w:rPr>
              <w:t>8.1.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ru-RU"/>
              </w:rPr>
              <w:t>Принципы и цели.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8.1.1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Реализацию основных Принципов Дидактики (принцип оптимального сочетания </w:t>
            </w:r>
            <w:proofErr w:type="spell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при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род</w:t>
            </w:r>
            <w:proofErr w:type="gram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о</w:t>
            </w:r>
            <w:proofErr w:type="spell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-</w:t>
            </w:r>
            <w:proofErr w:type="gram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культу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росообразности</w:t>
            </w:r>
            <w:proofErr w:type="spell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; принцип научности и доступности; принцип  воспиты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вающего и разви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вающего обучения; принцип наглядности и абстрактности; принцип учета возрастных и инди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ви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дуальных особенностей учащихся; принцип  сознательно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сти, активности, самостоятельно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сти, принцип  научности и связи с практикой и пр.).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8.1.2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Учебные цели урока всех уровней (общие, текущие, </w:t>
            </w:r>
            <w:proofErr w:type="spell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операциональные</w:t>
            </w:r>
            <w:proofErr w:type="spell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 и пр.);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8.1.3.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Цели воспитания и социализации личности (формиро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вания ценностных ориентаций).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8.1.4.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Развивающие цели. Особое внимание уделить целям развития общих учебных умений, вклю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чая умение работать с текстами, а также целям повышения функцио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нальной гра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мотности учащихся (умениям свободно пользоваться различными информа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ционными ре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сур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сами, быстрого поиска, от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бора и многоцелевого использования информации).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ru-RU"/>
              </w:rPr>
              <w:t>8.2.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ru-RU"/>
              </w:rPr>
              <w:t>Организация образовательного процесса.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rPr>
          <w:trHeight w:val="315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8.2.1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Структуру, хронологию, логику и драматургию урока. Целесообразность использова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ния мето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дов актив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ного и пассивного обучения.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8.2.2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Целесообразность использования приемов наглядности на занятии.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8.2.3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Задачи и особенности </w:t>
            </w:r>
            <w:proofErr w:type="spell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здоровьесберегающих</w:t>
            </w:r>
            <w:proofErr w:type="spell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 технологий в организации данного урока.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8.2.4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Динамику урока в прямом смысле и профилактику гиподинамии: динамические паузы, рацио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наль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ность смены рабочих мест, перемещения уч-ся по ходу урока и пр.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8.2.5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Формы и технологии дифференцированного подхода. Индивидуализацию учебных заданий и темпа их выполнения. Особенности работы с детьми, имеющими хрониче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ские заболевания.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8.2.6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Организацию самостоятельной работы учащихся, в т. ч. в «обстановке читального зала».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8.2.7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Санитарно-гигиенические аспекты урока: общую гигиена; температурный режим, предупрежде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ние кислородное «голодания»; профилактику сколиоза; степень осве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щённости учебного по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мещения и профилактику орга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нов зрения и пр.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8.2.8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Соблюдение правил охраны труда и техники безопасности на уроке.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ru-RU"/>
              </w:rPr>
              <w:t>8.3.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ru-RU"/>
              </w:rPr>
              <w:t>Содержание и эффективность образовательного процесса.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lastRenderedPageBreak/>
              <w:t>8.3.1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Соответствие целей, задач, содержания учебного материала и методов обучения воз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растным и индивиду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альным особенно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стям учащихся, а также рекомендациям медико-психолого-педагогического консилиума.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8.3.2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Способы и эффективность выделения главного, существенного. Оптимальность объ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ема мате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риала, предложенного для усвоения.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8.3.3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Новизна, </w:t>
            </w:r>
            <w:proofErr w:type="spell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проблемность</w:t>
            </w:r>
            <w:proofErr w:type="spell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 и привлекательность учебной информации. Практическая на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правлен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ность материала, его связь жизнью и личным опытом учащихся.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8.3.4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Управление интеллектуальным развитием учащихся на уроке. Развитие мышления, речи, вни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ма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ния, памяти, воображения и пр.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8.3.5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Плотность урока. Использование максималь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ного числа каналов получения (воспри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ятия) ин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формации.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8.3.6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Динамику урока в переносном смысле. Рациональность смены видов учебной работы. Ме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тоды и приёмы предупреждение переутомления мозга и поддержания высокой ра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ботоспо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соб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ности учащихся.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8.3.7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Интегрированное обучение, </w:t>
            </w:r>
            <w:proofErr w:type="spell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межпредметные</w:t>
            </w:r>
            <w:proofErr w:type="spell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 связи.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8.3.8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Трудности и типичные ошибки учащихся. Их предвидение и ликвидацию. Методику ра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боты над ошибками.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8.3.9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Методику получения, обработки и использования «обратной» информации (</w:t>
            </w:r>
            <w:proofErr w:type="spell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feedback</w:t>
            </w:r>
            <w:proofErr w:type="spell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8.3.10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Целесообразность домашнего задания, его характера, объёма и сте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 xml:space="preserve">пени </w:t>
            </w:r>
            <w:proofErr w:type="spell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дифференци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рованно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сти</w:t>
            </w:r>
            <w:proofErr w:type="spell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. Предварительную дозировку времени, необходимого на его выпол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нение.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8.3.11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Приёмы повышения учебной мотивации учащихся и управления их вниманием. Вос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пита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ние инте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реса к предмету. Объектив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ность оценок, полученных учащимися.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4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8.3.12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Целесообразность использования/неиспользования дидактических игр, занимательных заданий, </w:t>
            </w:r>
            <w:proofErr w:type="spell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ТРИЗа</w:t>
            </w:r>
            <w:proofErr w:type="spell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 и пр.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ru-RU"/>
              </w:rPr>
              <w:t>8.4.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ru-RU"/>
              </w:rPr>
              <w:t>Особенности учебной деятельности учащихся.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8.4.1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Познавательная активность, творчество и самостоятельность.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7.4.2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Уровень развития </w:t>
            </w:r>
            <w:proofErr w:type="spell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общеучебных</w:t>
            </w:r>
            <w:proofErr w:type="spell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надпредметных</w:t>
            </w:r>
            <w:proofErr w:type="spellEnd"/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 и специальных умений и навыков.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8.4.3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Наличие и эффективность коллективных  и групповых форм работы в ходе урока.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8.4.4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Целесообразность соотношения тренировочных и проблемно-творческих заданий.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8.4.5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Деловой настрой, учебную активность учащихся и её результативность. Воспитание у них друже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любия, толерантности, чувства команды и умения работать в команде, группе.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8.4.6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Проявление дисциплинированности, организованности и заинтересованности в дан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ном учеб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ном предмете во время урока.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ru-RU"/>
              </w:rPr>
              <w:t> 8.5.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ru-RU"/>
              </w:rPr>
              <w:t>Предварительные результаты проведенного урока.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lastRenderedPageBreak/>
              <w:t>8.5.1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Достижение поставленных дидактических целей.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8.5.2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Обучающий эффект проведенного занятия (чему и в какой степени научились школь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ники).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8.5.3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Воспитательный эффект урока. Использование воспитатель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ного потенциала учебного мате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риала</w:t>
            </w:r>
            <w:r w:rsidRPr="00CE5B5E">
              <w:rPr>
                <w:rFonts w:ascii="Arial" w:eastAsia="Times New Roman" w:hAnsi="Arial" w:cs="Arial"/>
                <w:i/>
                <w:iCs/>
                <w:color w:val="444444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8.5.4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Воздействие урока на развитие личности и процесс социализации учащихся.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rPr>
          <w:trHeight w:val="270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ru-RU"/>
              </w:rPr>
              <w:t>8.6.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b/>
                <w:bCs/>
                <w:color w:val="444444"/>
                <w:sz w:val="18"/>
                <w:szCs w:val="18"/>
                <w:lang w:eastAsia="ru-RU"/>
              </w:rPr>
              <w:t>Культура и эстетика труда. Личные качества учителя.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rPr>
          <w:trHeight w:val="270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8.6.1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Культура труда педагога и учащихся. Стиль, формы и приёмы взаимоотношений учи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теля и учащихся, а также учащихся между собой в ходе урока. Педагогический такт и демократич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ность педагога.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rPr>
          <w:trHeight w:val="270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8.6.2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Эстетику урока, включая эстетику идей, решений, а также наглядности, интерьеров и пр. Мо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рально-психологический климат и эмоциональный фон урока. Предупреж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дение школьных стрессов.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8.6.3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Знание предмета и общая эрудиция учителя.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8.6.4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Уровень педагогической, методической и технологической компетентности.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8.6.5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Знание физиологических, психологических и др. особенностей личности учащихся.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8.6.6.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Культура и эстетика речи учителя, ее образность, эмоциональность.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8.6.7.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Деловую активность педагога в ходе урока, её рациональность и эффективность. Це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лесообраз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ность педагогической импровизации и отступлений от плана урока.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8.6.8.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Воспитательное влияние учителя на де</w:t>
            </w: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softHyphen/>
              <w:t>тей. Оптимистический настрой и юмор.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CE5B5E" w:rsidRPr="00CE5B5E" w:rsidTr="00755439"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8.6.9.</w:t>
            </w:r>
          </w:p>
        </w:tc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Имидж и артистизм учителя. Внешний вид, мимика, жесты и пр.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5B5E" w:rsidRPr="00CE5B5E" w:rsidRDefault="00CE5B5E" w:rsidP="00CE5B5E">
            <w:pPr>
              <w:spacing w:before="90" w:after="9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CE5B5E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</w:tbl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Технология оценивания хода урока:</w:t>
      </w:r>
    </w:p>
    <w:p w:rsidR="00CE5B5E" w:rsidRPr="00CE5B5E" w:rsidRDefault="00CE5B5E" w:rsidP="00CE5B5E">
      <w:pPr>
        <w:numPr>
          <w:ilvl w:val="0"/>
          <w:numId w:val="22"/>
        </w:numPr>
        <w:shd w:val="clear" w:color="auto" w:fill="F5F7E7"/>
        <w:spacing w:before="30" w:after="30" w:line="270" w:lineRule="atLeast"/>
        <w:ind w:left="48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3 балла – профессионально/целесообразно;</w:t>
      </w:r>
    </w:p>
    <w:p w:rsidR="00CE5B5E" w:rsidRPr="00CE5B5E" w:rsidRDefault="00CE5B5E" w:rsidP="00CE5B5E">
      <w:pPr>
        <w:numPr>
          <w:ilvl w:val="0"/>
          <w:numId w:val="22"/>
        </w:numPr>
        <w:shd w:val="clear" w:color="auto" w:fill="F5F7E7"/>
        <w:spacing w:before="30" w:after="30" w:line="270" w:lineRule="atLeast"/>
        <w:ind w:left="48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2 балла - удовлетворительно;</w:t>
      </w:r>
    </w:p>
    <w:p w:rsidR="00CE5B5E" w:rsidRPr="00CE5B5E" w:rsidRDefault="00CE5B5E" w:rsidP="00CE5B5E">
      <w:pPr>
        <w:numPr>
          <w:ilvl w:val="0"/>
          <w:numId w:val="22"/>
        </w:numPr>
        <w:shd w:val="clear" w:color="auto" w:fill="F5F7E7"/>
        <w:spacing w:before="30" w:after="30" w:line="270" w:lineRule="atLeast"/>
        <w:ind w:left="48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 балл – недостаточно;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ind w:left="-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ind w:left="-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Примечание: </w:t>
      </w: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Общее количество баллов </w:t>
      </w:r>
      <w:r w:rsidRPr="00CE5B5E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lang w:eastAsia="ru-RU"/>
        </w:rPr>
        <w:t>подсчитывать и использовать в качестве оценки урока не следует.</w:t>
      </w:r>
    </w:p>
    <w:p w:rsidR="00CE5B5E" w:rsidRPr="00CE5B5E" w:rsidRDefault="00CE5B5E" w:rsidP="00CE5B5E">
      <w:pPr>
        <w:shd w:val="clear" w:color="auto" w:fill="F5F7E7"/>
        <w:spacing w:before="90" w:after="90" w:line="270" w:lineRule="atLeast"/>
        <w:jc w:val="righ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E5B5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F84011" w:rsidRPr="00CE5B5E" w:rsidRDefault="00F84011" w:rsidP="00CE5B5E"/>
    <w:sectPr w:rsidR="00F84011" w:rsidRPr="00CE5B5E" w:rsidSect="00384B92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90730"/>
    <w:multiLevelType w:val="multilevel"/>
    <w:tmpl w:val="D7464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43D0D"/>
    <w:multiLevelType w:val="multilevel"/>
    <w:tmpl w:val="92C4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851919"/>
    <w:multiLevelType w:val="multilevel"/>
    <w:tmpl w:val="F492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432801"/>
    <w:multiLevelType w:val="multilevel"/>
    <w:tmpl w:val="C0BA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B717FB"/>
    <w:multiLevelType w:val="multilevel"/>
    <w:tmpl w:val="5B5EB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33361D"/>
    <w:multiLevelType w:val="multilevel"/>
    <w:tmpl w:val="83642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B14B08"/>
    <w:multiLevelType w:val="multilevel"/>
    <w:tmpl w:val="59F20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35637E"/>
    <w:multiLevelType w:val="multilevel"/>
    <w:tmpl w:val="4390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844969"/>
    <w:multiLevelType w:val="multilevel"/>
    <w:tmpl w:val="F0F81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002C40"/>
    <w:multiLevelType w:val="multilevel"/>
    <w:tmpl w:val="96EA2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1D5BFB"/>
    <w:multiLevelType w:val="multilevel"/>
    <w:tmpl w:val="0FC0B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F44EA9"/>
    <w:multiLevelType w:val="multilevel"/>
    <w:tmpl w:val="FE54A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155CC6"/>
    <w:multiLevelType w:val="multilevel"/>
    <w:tmpl w:val="AF42F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610CF0"/>
    <w:multiLevelType w:val="multilevel"/>
    <w:tmpl w:val="E5AA5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707D5C"/>
    <w:multiLevelType w:val="multilevel"/>
    <w:tmpl w:val="E84C5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AB5178"/>
    <w:multiLevelType w:val="multilevel"/>
    <w:tmpl w:val="5362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392485"/>
    <w:multiLevelType w:val="multilevel"/>
    <w:tmpl w:val="9BF0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E566CC"/>
    <w:multiLevelType w:val="multilevel"/>
    <w:tmpl w:val="DCFC7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C1186D"/>
    <w:multiLevelType w:val="multilevel"/>
    <w:tmpl w:val="85D6C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D60CC3"/>
    <w:multiLevelType w:val="multilevel"/>
    <w:tmpl w:val="9FD2B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F809FB"/>
    <w:multiLevelType w:val="multilevel"/>
    <w:tmpl w:val="19CE5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603259"/>
    <w:multiLevelType w:val="multilevel"/>
    <w:tmpl w:val="9BEE8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"/>
  </w:num>
  <w:num w:numId="3">
    <w:abstractNumId w:val="7"/>
  </w:num>
  <w:num w:numId="4">
    <w:abstractNumId w:val="18"/>
  </w:num>
  <w:num w:numId="5">
    <w:abstractNumId w:val="15"/>
  </w:num>
  <w:num w:numId="6">
    <w:abstractNumId w:val="20"/>
  </w:num>
  <w:num w:numId="7">
    <w:abstractNumId w:val="16"/>
  </w:num>
  <w:num w:numId="8">
    <w:abstractNumId w:val="21"/>
  </w:num>
  <w:num w:numId="9">
    <w:abstractNumId w:val="10"/>
  </w:num>
  <w:num w:numId="10">
    <w:abstractNumId w:val="2"/>
  </w:num>
  <w:num w:numId="11">
    <w:abstractNumId w:val="17"/>
  </w:num>
  <w:num w:numId="12">
    <w:abstractNumId w:val="12"/>
  </w:num>
  <w:num w:numId="13">
    <w:abstractNumId w:val="14"/>
  </w:num>
  <w:num w:numId="14">
    <w:abstractNumId w:val="5"/>
  </w:num>
  <w:num w:numId="15">
    <w:abstractNumId w:val="13"/>
  </w:num>
  <w:num w:numId="16">
    <w:abstractNumId w:val="9"/>
  </w:num>
  <w:num w:numId="17">
    <w:abstractNumId w:val="4"/>
  </w:num>
  <w:num w:numId="18">
    <w:abstractNumId w:val="11"/>
  </w:num>
  <w:num w:numId="19">
    <w:abstractNumId w:val="6"/>
  </w:num>
  <w:num w:numId="20">
    <w:abstractNumId w:val="0"/>
  </w:num>
  <w:num w:numId="21">
    <w:abstractNumId w:val="8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F49"/>
    <w:rsid w:val="0000154D"/>
    <w:rsid w:val="00026A63"/>
    <w:rsid w:val="000B2FCD"/>
    <w:rsid w:val="001456BF"/>
    <w:rsid w:val="001B14F8"/>
    <w:rsid w:val="0020169B"/>
    <w:rsid w:val="00342FE0"/>
    <w:rsid w:val="00362BCF"/>
    <w:rsid w:val="00384B92"/>
    <w:rsid w:val="00391853"/>
    <w:rsid w:val="00400783"/>
    <w:rsid w:val="0042255F"/>
    <w:rsid w:val="004B7DDF"/>
    <w:rsid w:val="00564090"/>
    <w:rsid w:val="005D4929"/>
    <w:rsid w:val="005E5C2B"/>
    <w:rsid w:val="006033D8"/>
    <w:rsid w:val="006A3D21"/>
    <w:rsid w:val="006F3D9C"/>
    <w:rsid w:val="00727150"/>
    <w:rsid w:val="007510AD"/>
    <w:rsid w:val="00755439"/>
    <w:rsid w:val="00773992"/>
    <w:rsid w:val="00775DCC"/>
    <w:rsid w:val="0078528A"/>
    <w:rsid w:val="008459B6"/>
    <w:rsid w:val="008832C6"/>
    <w:rsid w:val="00914FD2"/>
    <w:rsid w:val="00980878"/>
    <w:rsid w:val="00997EBC"/>
    <w:rsid w:val="009A7729"/>
    <w:rsid w:val="009D5F49"/>
    <w:rsid w:val="00A36C18"/>
    <w:rsid w:val="00A90104"/>
    <w:rsid w:val="00AD4012"/>
    <w:rsid w:val="00AE6E22"/>
    <w:rsid w:val="00AF6588"/>
    <w:rsid w:val="00B1151A"/>
    <w:rsid w:val="00B2607A"/>
    <w:rsid w:val="00BD6FA3"/>
    <w:rsid w:val="00C50D5E"/>
    <w:rsid w:val="00C71206"/>
    <w:rsid w:val="00CB26DD"/>
    <w:rsid w:val="00CE5B5E"/>
    <w:rsid w:val="00D33C64"/>
    <w:rsid w:val="00D543A3"/>
    <w:rsid w:val="00D80021"/>
    <w:rsid w:val="00DF627C"/>
    <w:rsid w:val="00E00654"/>
    <w:rsid w:val="00E1260C"/>
    <w:rsid w:val="00E32ECE"/>
    <w:rsid w:val="00E4690A"/>
    <w:rsid w:val="00E61B81"/>
    <w:rsid w:val="00EA7CDD"/>
    <w:rsid w:val="00ED66DD"/>
    <w:rsid w:val="00F12B48"/>
    <w:rsid w:val="00F17A08"/>
    <w:rsid w:val="00F51F83"/>
    <w:rsid w:val="00F84011"/>
    <w:rsid w:val="00FC6328"/>
    <w:rsid w:val="00FF4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8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32C6"/>
  </w:style>
  <w:style w:type="character" w:customStyle="1" w:styleId="apple-converted-space">
    <w:name w:val="apple-converted-space"/>
    <w:basedOn w:val="a0"/>
    <w:rsid w:val="008832C6"/>
  </w:style>
  <w:style w:type="table" w:styleId="a3">
    <w:name w:val="Table Grid"/>
    <w:basedOn w:val="a1"/>
    <w:uiPriority w:val="59"/>
    <w:rsid w:val="00E00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8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32C6"/>
  </w:style>
  <w:style w:type="character" w:customStyle="1" w:styleId="apple-converted-space">
    <w:name w:val="apple-converted-space"/>
    <w:basedOn w:val="a0"/>
    <w:rsid w:val="008832C6"/>
  </w:style>
  <w:style w:type="table" w:styleId="a3">
    <w:name w:val="Table Grid"/>
    <w:basedOn w:val="a1"/>
    <w:uiPriority w:val="59"/>
    <w:rsid w:val="00E00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blog/nachalnaya-shkola/all/2012/04/15/sovremennyy-urok-proektirovanie-realizatsiya-anali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sportal.ru/blog/nachalnaya-shkola/all/2012/04/15/sovremennyy-urok-proektirovanie-realizatsiya-anali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blog/nachalnaya-shkola/all/2012/04/15/sovremennyy-urok-proektirovanie-realizatsiya-analiz" TargetMode="External"/><Relationship Id="rId11" Type="http://schemas.openxmlformats.org/officeDocument/2006/relationships/hyperlink" Target="http://nsportal.ru/blog/nachalnaya-shkola/all/2012/04/15/sovremennyy-urok-proektirovanie-realizatsiya-analiz" TargetMode="External"/><Relationship Id="rId5" Type="http://schemas.openxmlformats.org/officeDocument/2006/relationships/hyperlink" Target="http://nsportal.ru/blog/nachalnaya-shkola/all/2012/04/15/sovremennyy-urok-proektirovanie-realizatsiya-analiz" TargetMode="External"/><Relationship Id="rId10" Type="http://schemas.openxmlformats.org/officeDocument/2006/relationships/hyperlink" Target="http://nsportal.ru/blog/nachalnaya-shkola/all/2012/04/15/sovremennyy-urok-proektirovanie-realizatsiya-anali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sportal.ru/blog/nachalnaya-shkola/all/2012/04/15/sovremennyy-urok-proektirovanie-realizatsiya-analiz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12</Pages>
  <Words>6213</Words>
  <Characters>35420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2019-10-24T07:43:00Z</cp:lastPrinted>
  <dcterms:created xsi:type="dcterms:W3CDTF">2014-12-09T04:19:00Z</dcterms:created>
  <dcterms:modified xsi:type="dcterms:W3CDTF">2019-10-24T07:45:00Z</dcterms:modified>
</cp:coreProperties>
</file>